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94E"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</w:t>
      </w:r>
    </w:p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4E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4E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оссийская</w:t>
      </w:r>
      <w:r w:rsidRPr="00EA3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таможенная академия</w:t>
      </w:r>
      <w:r w:rsidRPr="00EA394E">
        <w:rPr>
          <w:rFonts w:ascii="Times New Roman" w:hAnsi="Times New Roman" w:cs="Times New Roman"/>
          <w:sz w:val="24"/>
          <w:szCs w:val="24"/>
        </w:rPr>
        <w:t>»</w:t>
      </w:r>
    </w:p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4E">
        <w:rPr>
          <w:rFonts w:ascii="Times New Roman" w:hAnsi="Times New Roman" w:cs="Times New Roman"/>
          <w:sz w:val="24"/>
          <w:szCs w:val="24"/>
        </w:rPr>
        <w:t>Ростовский филиал</w:t>
      </w: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экономической теории</w:t>
      </w:r>
    </w:p>
    <w:p w:rsidR="00EA394E" w:rsidRDefault="00EA394E" w:rsidP="00EA394E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394E" w:rsidRPr="00F775B6" w:rsidRDefault="00EA394E" w:rsidP="00EA394E">
      <w:pPr>
        <w:tabs>
          <w:tab w:val="left" w:pos="57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94E"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EA394E" w:rsidRDefault="00EA394E" w:rsidP="00EA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Pr="00EA394E" w:rsidRDefault="00EA394E" w:rsidP="00EA3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5B6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A394E">
        <w:rPr>
          <w:rFonts w:ascii="Times New Roman" w:hAnsi="Times New Roman" w:cs="Times New Roman"/>
          <w:sz w:val="28"/>
          <w:szCs w:val="28"/>
        </w:rPr>
        <w:t>«»</w:t>
      </w:r>
    </w:p>
    <w:p w:rsidR="00EA394E" w:rsidRP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</w:t>
      </w:r>
    </w:p>
    <w:p w:rsidR="00EA394E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F775B6">
        <w:rPr>
          <w:rFonts w:ascii="Times New Roman" w:hAnsi="Times New Roman" w:cs="Times New Roman"/>
          <w:sz w:val="28"/>
          <w:szCs w:val="28"/>
        </w:rPr>
        <w:t xml:space="preserve">курса очной формы </w:t>
      </w:r>
    </w:p>
    <w:p w:rsidR="00EA394E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EA394E" w:rsidRPr="00F775B6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МБ01/1301</w:t>
      </w:r>
    </w:p>
    <w:p w:rsidR="00EA394E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А.А.</w:t>
      </w:r>
    </w:p>
    <w:p w:rsidR="00EA394E" w:rsidRPr="00F775B6" w:rsidRDefault="00EA394E" w:rsidP="00EA394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tabs>
          <w:tab w:val="left" w:pos="382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 </w:t>
      </w:r>
    </w:p>
    <w:p w:rsidR="00EA394E" w:rsidRPr="00F775B6" w:rsidRDefault="00EA394E" w:rsidP="00EA394E">
      <w:pPr>
        <w:tabs>
          <w:tab w:val="left" w:pos="382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к.э.н.,доц. Болдырев К.А.</w:t>
      </w: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94E" w:rsidRDefault="00EA394E" w:rsidP="00EA3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EA394E" w:rsidRPr="00984513" w:rsidRDefault="00EA394E" w:rsidP="009845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3B463C" w:rsidRPr="00641CA3" w:rsidRDefault="003C3B09" w:rsidP="003C3B0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Содержание</w:t>
      </w:r>
    </w:p>
    <w:p w:rsidR="003C3B09" w:rsidRPr="00641CA3" w:rsidRDefault="00251DF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ВВЕДЕНИЕ</w:t>
      </w:r>
    </w:p>
    <w:p w:rsidR="003C3B09" w:rsidRPr="00641CA3" w:rsidRDefault="00FC3DC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ГЛАВА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</w:t>
      </w:r>
      <w:r w:rsidR="00CC36C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УЩНОСТЬ, КЛАССИФИКАЦИЯ И УПРАВЛЕНИЕ ФИНАНСОВЫМИ РИСКАМИ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1.1.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Понятие и виды финансовых рисков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1.2.</w:t>
      </w:r>
      <w:r w:rsidR="00DA48DB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Понятие риск-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менеджмента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1.3.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Этапы управления финансовыми рисками</w:t>
      </w:r>
    </w:p>
    <w:p w:rsidR="003C3B09" w:rsidRPr="00641CA3" w:rsidRDefault="006C46D1" w:rsidP="003C3B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ГЛАВА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2</w:t>
      </w:r>
      <w:r w:rsidR="00CC36C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11807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МЕТОДЫ ОЦЕНКИ И МИНИМИЗАЦИИ ФИНАНСОВЫХ РИСКОВ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2.1.</w:t>
      </w:r>
      <w:r w:rsidR="002064EB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Сущность, задачи цели 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оценки финансовых рисков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Методы качественного и количественного анализа финансового риска</w:t>
      </w:r>
    </w:p>
    <w:p w:rsidR="003C3B09" w:rsidRPr="00641CA3" w:rsidRDefault="00CC36C4" w:rsidP="00CC36C4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2.3.</w:t>
      </w:r>
      <w:r w:rsidR="003C3B0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Методы и способы минимизации финансовых рисков</w:t>
      </w:r>
    </w:p>
    <w:p w:rsidR="003C3B09" w:rsidRPr="00641CA3" w:rsidRDefault="003C3B09" w:rsidP="003C3B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</w:t>
      </w:r>
      <w:r w:rsidR="00251DF2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АКЛЮЧЕНИЕ</w:t>
      </w:r>
    </w:p>
    <w:p w:rsidR="003C3B09" w:rsidRPr="00641CA3" w:rsidRDefault="00251DF2" w:rsidP="003C3B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СПИСОК ИСПОЛЬЗОВАННОЙ ЛИТЕРАТУРЫ</w:t>
      </w:r>
    </w:p>
    <w:p w:rsidR="003C3B09" w:rsidRPr="00641CA3" w:rsidRDefault="003C3B0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 w:type="page"/>
      </w:r>
    </w:p>
    <w:p w:rsidR="00B51BE0" w:rsidRDefault="00251DF2" w:rsidP="00B51BE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ВВЕДЕНИЕ</w:t>
      </w:r>
    </w:p>
    <w:p w:rsidR="00B51BE0" w:rsidRPr="00641CA3" w:rsidRDefault="00B51BE0" w:rsidP="00B51BE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3B09" w:rsidRPr="00641CA3" w:rsidRDefault="003C3B09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Даже при самых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хороших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экономических условиях для любого экономического субъекта всегда существует возможность появления кризисных ситуаций. Такая возможность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чаще всего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связана с риском. Риск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определяется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огромным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количеством условий и факторов, которые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непосредственно осуществляют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воздействие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 тот или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другой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исход принятия решения.</w:t>
      </w:r>
    </w:p>
    <w:p w:rsidR="003C3B09" w:rsidRPr="00641CA3" w:rsidRDefault="0028077F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Риск –</w:t>
      </w:r>
      <w:r w:rsidR="00784CE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это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несомненно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экономическая категория</w:t>
      </w:r>
      <w:r w:rsidR="00784CE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Как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такая</w:t>
      </w:r>
      <w:r w:rsidR="00784CE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категория он представляет собой возможность совершения события. Данное событие может повлечь за собо</w:t>
      </w:r>
      <w:r w:rsidR="0069281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й три </w:t>
      </w:r>
      <w:r w:rsidR="005931AC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возможных </w:t>
      </w:r>
      <w:r w:rsidR="0069281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экономических результата [16, </w:t>
      </w:r>
      <w:r w:rsidR="0069281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="00692814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.480]. </w:t>
      </w:r>
      <w:r w:rsidR="00784CE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Такие как:</w:t>
      </w:r>
    </w:p>
    <w:p w:rsidR="00784CE9" w:rsidRPr="00641CA3" w:rsidRDefault="00784CE9" w:rsidP="003B4AE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отрицательный (проигрыш, ущерб, убыток);</w:t>
      </w:r>
    </w:p>
    <w:p w:rsidR="00784CE9" w:rsidRPr="00641CA3" w:rsidRDefault="00784CE9" w:rsidP="003B4AE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нулевой;</w:t>
      </w:r>
    </w:p>
    <w:p w:rsidR="00784CE9" w:rsidRPr="00641CA3" w:rsidRDefault="00784CE9" w:rsidP="003B4AE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положительный (выигрыш, выгода, прибыль).</w:t>
      </w:r>
    </w:p>
    <w:p w:rsidR="00273D99" w:rsidRPr="00641CA3" w:rsidRDefault="005931AC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Отличительной чертой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финансового риска является вероятность наступления ущерба в результате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осуществления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каких-либо операций.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Данные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операции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происходят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финансо</w:t>
      </w:r>
      <w:r w:rsidR="00F4761B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во-кредитной и биржевой сферах [4, </w:t>
      </w:r>
      <w:r w:rsidR="00F4761B" w:rsidRPr="00641CA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="00F4761B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.656].</w:t>
      </w:r>
    </w:p>
    <w:p w:rsidR="00273D99" w:rsidRPr="00641CA3" w:rsidRDefault="005931AC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Каждое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предприятие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может нести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риски, связанные с его производственной, коммерческой, финансовой и инвестиционной деятельностью. Любой предприниматель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несет ответственность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последствия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тех 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принимаемых управленческих решений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которые он принимает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Фактор риска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подталкивает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предпринимателя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экономить финансовые и материальные ресурсы,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принимать во  внимание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расчеты эффективности новых проектов, коммерческих сделок,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осуществлять взвешенные</w:t>
      </w:r>
      <w:r w:rsidR="00273D99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управленческие решения [9, 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.416].</w:t>
      </w:r>
    </w:p>
    <w:p w:rsidR="00C44B4F" w:rsidRPr="00641CA3" w:rsidRDefault="009C7297" w:rsidP="00C44B4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Риском 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необходимо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управлять, т.е. принимать меры к прогнозированию 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возникновения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рискового события и 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дальнейшем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осуществлять разработки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комплекс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мероприятий, позволяющих </w:t>
      </w:r>
      <w:r w:rsidR="005E2A4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уменьшить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степень риска либо </w:t>
      </w:r>
      <w:r w:rsidR="00B0568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снизить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его отрицательные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негативные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последствия [29, 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="007A5BA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.7].</w:t>
      </w:r>
    </w:p>
    <w:p w:rsidR="009C7297" w:rsidRPr="00641CA3" w:rsidRDefault="009C7297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Анализ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любой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экономической литературы,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которая посвящена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проблеме риска,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определяет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что среди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различных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исследователей данной темы, нет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одинакового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мнения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касающегося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обозначения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однозначного понимания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 восприятия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сущности риска.</w:t>
      </w:r>
    </w:p>
    <w:p w:rsidR="00922D25" w:rsidRPr="00641CA3" w:rsidRDefault="00922D25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Актуальность курсовой работы</w:t>
      </w:r>
      <w:r w:rsidR="003C208A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810ED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заключается в том, чтобы научиться вовремя распознавать финансовые риски  и находить новейшие способы для минимизации финансовых рисков.</w:t>
      </w:r>
    </w:p>
    <w:p w:rsidR="009C7297" w:rsidRPr="00641CA3" w:rsidRDefault="009C7297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Целью курсовой работы является исследование теоретических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основ и методов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оценки финансовых рисков, а так же пути по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ликвидации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риска.</w:t>
      </w:r>
    </w:p>
    <w:p w:rsidR="009C7297" w:rsidRPr="00641CA3" w:rsidRDefault="009C7297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Объектом курсовой работы выступают финансовые риски,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появляющиеся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при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возникновении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предпринимательства или сделок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финансами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9C7297" w:rsidRPr="00641CA3" w:rsidRDefault="009C7297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Предметом исследования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вероятнее всего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является процесс уп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равления финансовыми рисками, для того чтобы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их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минимизировать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а так же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уменьшить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D48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потери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 счет выбора оптимального метода управления финансовым риском.</w:t>
      </w:r>
    </w:p>
    <w:p w:rsidR="009C7297" w:rsidRPr="00641CA3" w:rsidRDefault="009C7297" w:rsidP="003B4AE7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исследования процесса управления финансовыми рисками необходимо решить следующие задачи:</w:t>
      </w:r>
    </w:p>
    <w:p w:rsidR="009C7297" w:rsidRPr="00641CA3" w:rsidRDefault="005542DD" w:rsidP="003B4AE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дать определение и понять основные виды финансовых рисков;</w:t>
      </w:r>
    </w:p>
    <w:p w:rsidR="005542DD" w:rsidRPr="00641CA3" w:rsidRDefault="005542DD" w:rsidP="003B4AE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определить сущность риск менеджмента;</w:t>
      </w:r>
    </w:p>
    <w:p w:rsidR="005542DD" w:rsidRPr="00641CA3" w:rsidRDefault="005542DD" w:rsidP="003B4AE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проанализировать этапы управления финансовыми рисками</w:t>
      </w:r>
    </w:p>
    <w:p w:rsidR="005542DD" w:rsidRPr="00641CA3" w:rsidRDefault="005542DD" w:rsidP="003B4AE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определить сущность оценки финансовых рисков</w:t>
      </w:r>
    </w:p>
    <w:p w:rsidR="005542DD" w:rsidRPr="00641CA3" w:rsidRDefault="005542DD" w:rsidP="003B4AE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определить методы количественного и качественного анализа;</w:t>
      </w:r>
    </w:p>
    <w:p w:rsidR="00922D25" w:rsidRPr="00641CA3" w:rsidRDefault="005542DD" w:rsidP="00922D2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определить способы минимизации финансовых рисков.</w:t>
      </w:r>
    </w:p>
    <w:p w:rsidR="00922D25" w:rsidRPr="00641CA3" w:rsidRDefault="00B810ED" w:rsidP="00922D25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данной курсовой работе использованы следующие методы: анализ и дедукция.</w:t>
      </w:r>
    </w:p>
    <w:p w:rsidR="005542DD" w:rsidRPr="00641CA3" w:rsidRDefault="005542DD" w:rsidP="006C690F">
      <w:pPr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Работа состоит из введения, 2 глав (6 параграфов), заключения и списка использованной литературы. Объем курсовой работы – </w:t>
      </w:r>
      <w:r w:rsidR="00560C96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38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страниц.</w:t>
      </w: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51BE0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711807" w:rsidRDefault="00711807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ГЛАВА 1. СУЩНОСТЬ, КЛАССИФИКАЦИЯ И УПРАВЛЕНИЕ ФИНАНСОВЫМИ РИСКАМИ</w:t>
      </w:r>
    </w:p>
    <w:p w:rsidR="00B51BE0" w:rsidRPr="00641CA3" w:rsidRDefault="00B51BE0" w:rsidP="0071180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13B35" w:rsidRPr="00641CA3" w:rsidRDefault="00413B35" w:rsidP="00413B35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1.1.Понятие и виды финансовых рисков</w:t>
      </w:r>
    </w:p>
    <w:p w:rsidR="00922D25" w:rsidRPr="00641CA3" w:rsidRDefault="00922D25" w:rsidP="00413B35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30E90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 финансовыми рисками понимается возможность появления неблагоприятных финансовых результатов в виде потери дохода и капитала (уменьшение прибыли, доходов, потеря капитала) в ситуации неясности условий деятельности предприятия в области финансов [22].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Чтобы понять сущность финансового риска необходимо определить связь между прибылью и риском. Любой субъект экономики в результате своей деятельности подразумевает возможность приобрести определенный доход. Он обязан принять на себя ответственность за финансовый риск, который способствует получению определенного успеха или вероятности приобрести крупных потерь прибыли и капитала.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Риск - это угроза потери, возможных убытков, вероятность в дальнейшем прихода отрицательных событий или банкротства. Однако, риск подразумевает и противоположную сторону – риск оказать содействие увеличению доходов организации. Доходность и риск представляют собой прямую зависимость. Чем больше риск, тем больше увеличивается доходность. В соответствии с этим под риском подразумевают деятельность с возможностью на успех [14].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Экономист А. Смит в своей работе «Исследование о сущности и причинах богатства народов» обозначил, что получение незначительного дохода будет сопровождаться как крупным, так и малым риском. В результате, можно сделать вывод, что не всегда возможно приобретение  прибыли, и наградой за работу, а также потерянное время станет как прибыль, так и убытки [5].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Можно заметить, что ни в финансовой ни в экономической науке, не существует принятого всеми понятия финансового риска. Также в науке нет единого мнения о том, какие риски можно назвать финансовыми. Выделив более упоминаемые в различной научной литературе  термины финансового риска, можно их подразделить на три блока. Первый – восприятие риска как события. В целом такое предположение нужно определить следующим способом:  если риск представляет собой какое - то событие, то если оно произойдет можно говорить о позитивном или негативном действии на деятельность организации. Во второй блок можно определить исследователей, которые думают, что риск можно сформулировать как деятельность.  Третий блок составляют понятия, сущность которых заключается в представлении риска как возможности неудачи или наоборот успеха в обстоятельствах по выбору альтернативного варианта [30,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.543]. 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Итак, рассмотрев все приведенные выше доводы, можно придти к единому определению финансового риска как возможности потерь или неполучения прибыли, которая представляет собой следствие всей деятельности институтов в области финансов.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Довольно сложно представить наиболее целую систему видов финансовых рисков. Основная проблема состоит в том, что насчитывают огромное количество видов финансовых рисков.</w:t>
      </w: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Классификация финансовых рисков – это  разделение их по различным группам в соответствии с определенными признаками для получения поставленных целей в организации [7]. 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Первый признак по которому можно подразделить финансовые риски является сфера появления рисков. Они бывают внешние и внутренние.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Основным инструментом появления внешних рисков выступает внешняя среда относительно предприятия. Это риск, который не зависит от деятельности предприятия.</w:t>
      </w:r>
      <w:r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</w:rPr>
        <w:t> </w:t>
      </w:r>
      <w:hyperlink r:id="rId9" w:history="1">
        <w:r>
          <w:rPr>
            <w:rStyle w:val="a5"/>
            <w:rFonts w:ascii="Times New Roman" w:hAnsi="Times New Roman" w:cs="Times New Roman"/>
            <w:color w:val="595959" w:themeColor="text1" w:themeTint="A6"/>
            <w:sz w:val="28"/>
            <w:szCs w:val="28"/>
            <w:bdr w:val="none" w:sz="0" w:space="0" w:color="auto" w:frame="1"/>
          </w:rPr>
          <w:t>Предприятие</w:t>
        </w:r>
        <w:r>
          <w:rPr>
            <w:rStyle w:val="apple-converted-space"/>
            <w:rFonts w:ascii="Times New Roman" w:hAnsi="Times New Roman" w:cs="Times New Roman"/>
            <w:color w:val="595959" w:themeColor="text1" w:themeTint="A6"/>
            <w:sz w:val="28"/>
            <w:szCs w:val="28"/>
            <w:bdr w:val="none" w:sz="0" w:space="0" w:color="auto" w:frame="1"/>
          </w:rPr>
          <w:t> </w:t>
        </w:r>
      </w:hyperlink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 в состоянии воздействовать на внешние финансовые риски.  Для предприятия возможно лишь попытаться предугадать и учесть их в дальнейшем. Внутренние риски представляют собой риски, находящиеся в зависимости от деятельности определенного предприятия. Источником возникновения для таких рисков выступает предприятие [13,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.240].</w:t>
      </w:r>
    </w:p>
    <w:p w:rsidR="00830E90" w:rsidRDefault="00830E90" w:rsidP="00830E9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 соответствии с уровнем финансовых потерь, риск можно подразделить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830E90" w:rsidRDefault="00830E90" w:rsidP="00830E9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допустимый риск представляющий собой угрозу абсолютной или частичной потери</w:t>
      </w:r>
      <w:r>
        <w:rPr>
          <w:rStyle w:val="apple-converted-space"/>
          <w:color w:val="595959" w:themeColor="text1" w:themeTint="A6"/>
          <w:sz w:val="28"/>
          <w:szCs w:val="28"/>
        </w:rPr>
        <w:t> </w:t>
      </w:r>
      <w:hyperlink r:id="rId10" w:history="1">
        <w:r>
          <w:rPr>
            <w:rStyle w:val="a5"/>
            <w:color w:val="595959" w:themeColor="text1" w:themeTint="A6"/>
            <w:sz w:val="28"/>
            <w:szCs w:val="28"/>
            <w:bdr w:val="none" w:sz="0" w:space="0" w:color="auto" w:frame="1"/>
          </w:rPr>
          <w:t>дохода</w:t>
        </w:r>
      </w:hyperlink>
      <w:r>
        <w:t xml:space="preserve"> </w:t>
      </w:r>
      <w:r>
        <w:rPr>
          <w:color w:val="595959" w:themeColor="text1" w:themeTint="A6"/>
          <w:sz w:val="28"/>
          <w:szCs w:val="28"/>
        </w:rPr>
        <w:t>от исполнения некоторого финансового плана;</w:t>
      </w:r>
    </w:p>
    <w:p w:rsidR="00830E90" w:rsidRDefault="00830E90" w:rsidP="00830E9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Критический риск это  риск потери некоторой суммы полученных расходов на исполнение определенной сделки в области финансов;</w:t>
      </w:r>
    </w:p>
    <w:p w:rsidR="00830E90" w:rsidRDefault="00830E90" w:rsidP="00830E9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Катастрофический риск основывается на том, что потеря финансов основана на полной или частичной утраты имущества находящегося в собственности предприятия. Данный вид риск подвергает предприятие к банкротству.</w:t>
      </w:r>
    </w:p>
    <w:p w:rsidR="00830E90" w:rsidRDefault="00830E90" w:rsidP="00830E90">
      <w:pPr>
        <w:pStyle w:val="a4"/>
        <w:shd w:val="clear" w:color="auto" w:fill="FFFFFF"/>
        <w:spacing w:before="0" w:beforeAutospacing="0" w:after="0" w:afterAutospacing="0" w:line="360" w:lineRule="auto"/>
        <w:ind w:left="45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По времени проявления риска можно выделить:</w:t>
      </w:r>
    </w:p>
    <w:p w:rsidR="00830E90" w:rsidRDefault="00830E90" w:rsidP="00830E90">
      <w:pPr>
        <w:pStyle w:val="a4"/>
        <w:numPr>
          <w:ilvl w:val="0"/>
          <w:numId w:val="40"/>
        </w:numPr>
        <w:shd w:val="clear" w:color="auto" w:fill="FFFFFF"/>
        <w:spacing w:before="0" w:beforeAutospacing="0" w:after="192" w:afterAutospacing="0" w:line="360" w:lineRule="auto"/>
        <w:ind w:left="0" w:firstLine="448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Постоянный финансовый риск предназначенный для реализации операций с финансами или финансовой деятельности и основывается на воздействии постоянных факторов.</w:t>
      </w:r>
    </w:p>
    <w:p w:rsidR="00830E90" w:rsidRDefault="00830E90" w:rsidP="00830E90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448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Временный финансовый риск представляет собой временный характер. Этот вид риска возникает на предприятии на разных этапах реализации операций с финансами. Временный финансовый риск подразделяется на долгосрочные и краткосрочные риски.</w:t>
      </w:r>
    </w:p>
    <w:p w:rsidR="00830E90" w:rsidRDefault="00830E90" w:rsidP="00830E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В соответствии с тем, что риски можно предвидеть, их подразделяют на:</w:t>
      </w:r>
    </w:p>
    <w:p w:rsidR="00830E90" w:rsidRDefault="00830E90" w:rsidP="00830E90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 Прогнозируемый финансовый риск. Данный вид риска подразумевает циклическое формирование экономики, его можно предсказать и выявить появление конкуренции. То, что риск предсказуем, является относительно возможным, потому что прогнозирование со вероятностью сто процентов невозможно, так как данное событие уже не будет относится к категории риска;</w:t>
      </w:r>
    </w:p>
    <w:p w:rsidR="00830E90" w:rsidRDefault="00830E90" w:rsidP="00830E90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2.Непрогнозируемый финансовый риск - это риск, основной характеристикой которого выступает непредсказуемость его появления.</w:t>
      </w:r>
    </w:p>
    <w:p w:rsidR="00830E90" w:rsidRDefault="00830E90" w:rsidP="00830E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Так как любой риск имеет последствия, то нельзя не выявить некоторые виды финансового риска. Первый вид представляет собой риск, который несет лишь экономические потери. В данном случае последствия несут негативный характер (потеря дохода или капитала). Второй риск подразумевает пропущенную прибыль. Он определяет обстоятельство, в результате которого предприятие по субъективным или объективным факторам не в состоянии выполнить ту финансовую операцию, которая была намечена в плане (когда уменьшается кредитный  рейтинг, предприятие может не приобрести требуемую сумму кредита). Третий риск – это риск подразумевающий как потери, так и получение дополнительных доходов. Этот риск опирается на выполнение спекулятивных финансовых операций [11].</w:t>
      </w:r>
    </w:p>
    <w:p w:rsidR="00830E90" w:rsidRDefault="00830E90" w:rsidP="00830E9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Следует определить и такие виды финансового риска как:</w:t>
      </w:r>
    </w:p>
    <w:p w:rsidR="00830E90" w:rsidRDefault="00830E90" w:rsidP="00830E90">
      <w:pPr>
        <w:pStyle w:val="a4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Риск неплатежеспособности. Данный риск определяется понижением значения ликвидности оборотных активов и способствует появлению  несоответствия позитивного и негативного движения денежных средств предприятия во времени.</w:t>
      </w:r>
    </w:p>
    <w:p w:rsidR="00830E90" w:rsidRDefault="00830E90" w:rsidP="00830E90">
      <w:pPr>
        <w:pStyle w:val="a4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Инвестиционный риск. Этот риск предусматривает вероятность появления потерь финансов в ходе выполнения инвестиционных задач предприятия.</w:t>
      </w:r>
    </w:p>
    <w:p w:rsidR="00830E90" w:rsidRDefault="00830E90" w:rsidP="00830E90">
      <w:pPr>
        <w:pStyle w:val="a4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Инфляционный риск – риск определяемый вероятностью потери реальной стоимости капитал и прибыли, ожидаемой к получению при выполнении операций с финансами.  </w:t>
      </w:r>
    </w:p>
    <w:p w:rsidR="00830E90" w:rsidRDefault="00830E90" w:rsidP="00830E90">
      <w:pPr>
        <w:pStyle w:val="a4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Процентный риск. Он подразумевает непредвиденное изменение процентной ставки на рынке финансов.</w:t>
      </w:r>
    </w:p>
    <w:p w:rsidR="00830E90" w:rsidRDefault="00830E90" w:rsidP="00830E90">
      <w:pPr>
        <w:pStyle w:val="a4"/>
        <w:numPr>
          <w:ilvl w:val="1"/>
          <w:numId w:val="4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textAlignment w:val="baseline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Кредитный риск. Данный вид риска реализуется когда предприятие предоставляет потребительский или коммерческий кредит своим потребителям в результате выполнения своей деятельности в области финансов. Результат его выявления выражает риск нецелесообразного расчёта или неплатежа за готовую продукцию реализованную предприятием в результате получения кредита.</w:t>
      </w:r>
    </w:p>
    <w:p w:rsidR="00B51BE0" w:rsidRDefault="00B51BE0" w:rsidP="00830E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30E90" w:rsidRPr="00641CA3" w:rsidRDefault="00830E90" w:rsidP="00830E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1.2.Понятие риск-менеджмента</w:t>
      </w:r>
    </w:p>
    <w:p w:rsidR="00830E90" w:rsidRPr="00641CA3" w:rsidRDefault="00830E90" w:rsidP="00830E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30E90" w:rsidRPr="00FC08E8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Риск-менеджмент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– это совокупность элементов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воздействия на управление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ком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возникающие финансовые отношения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нутри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данного процесса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управления. Риск-менеджмент содержит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себе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стратегию и тактику управ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ления </w:t>
      </w:r>
      <w:r w:rsidRPr="00FC08E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[14].</w:t>
      </w:r>
    </w:p>
    <w:p w:rsidR="00830E90" w:rsidRPr="00FC08E8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тратегия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управления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– это целенаправленная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применения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методов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четко определенной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цели.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Для реализации данного способа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 применить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установленный комплект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ограничений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правил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 целью принятия эффективного решения. Данная с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тратегия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подразумевает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сосредоточить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свое внимание на выборе такой альтернативы решения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которая соответствует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утвержденной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тегии,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отклонив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неподходящие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версии. После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того, как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установленная цель достигнута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стратегия как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средство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перестает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существовать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Выявление новых целей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способствует тому, что предприятие принимает решение о создании новой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стратегии [2,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.6</w:t>
      </w:r>
      <w:r w:rsidRPr="00FC08E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4].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Тактика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управления представляет собой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методы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назначенной цели 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условиях.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Основная идея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тактики уп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равления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заключается в избрании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наилучшего решения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присущих для конкретной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хозяйственной ситуации методов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управления [2,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.64].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Риск-менеджмент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представляет собой систему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 включает в себя такие составляющие как: управляемую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подсистему (объект управления) и управляющую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одсистему (субъект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управления) [3,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.364].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Объектом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управления в риск-менеджменте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выступает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риск, рис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ковые инвестиции капитала и отношения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экономического характера среди хо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зяйствующих субъектов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ходе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исполнения ри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ска. В состав таких экономических отношений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можно определить деятельность между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страховщиком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страхо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вателем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заемщиком и кредитором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[2,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.64].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Субъект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 управления в риск-менеджменте - это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специализированный коллектив людей, таких как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финансовый менеджер,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специалист по страхова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нию. Данный группа людей при помощи разнообразных способов, приемов управленческого характера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реализовывает целеустремленное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объекта уп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равления.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управления или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влияния субъекта на объект,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выполнять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лишь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наличии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некоторой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информации между управляемой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 управляющей подсистемами. Такое п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роцесс управления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способствует получению, пе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редачи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перерабо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тки и использованию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информации [3,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.364].</w:t>
      </w:r>
    </w:p>
    <w:p w:rsidR="00830E90" w:rsidRPr="00641CA3" w:rsidRDefault="00830E90" w:rsidP="00830E90">
      <w:pPr>
        <w:shd w:val="clear" w:color="auto" w:fill="FFFFFF"/>
        <w:spacing w:before="6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В соответствии с процессом управлении можно выделить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>правила риск-менеджмента:</w:t>
      </w:r>
    </w:p>
    <w:p w:rsidR="00830E90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размышлять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 следствиях риска.</w:t>
      </w:r>
    </w:p>
    <w:p w:rsidR="00830E90" w:rsidRPr="00CF07E6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Нельзя рисковать больше, чем это может позволить собст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венный капитал.</w:t>
      </w:r>
    </w:p>
    <w:p w:rsidR="00830E90" w:rsidRPr="00641CA3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Нельзя рисковать многим ради малого.</w:t>
      </w:r>
    </w:p>
    <w:p w:rsidR="00830E90" w:rsidRPr="00641CA3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Если есть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ебания, то следует принимать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отрицательные решения.</w:t>
      </w:r>
    </w:p>
    <w:p w:rsidR="00830E90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думать, что всегда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лишь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единственное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решение. </w:t>
      </w:r>
    </w:p>
    <w:p w:rsidR="00830E90" w:rsidRPr="00CF07E6" w:rsidRDefault="00830E90" w:rsidP="00830E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28" w:firstLine="448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Положительное решение принимается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только при отсутствии сомнений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первого правила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прежде, чем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решиться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 рисковое вложение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капитала,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830E90" w:rsidRDefault="00830E90" w:rsidP="00830E90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1.найти предельно допустимый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размер убытка по дан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ному риску</w:t>
      </w:r>
    </w:p>
    <w:p w:rsidR="00830E90" w:rsidRDefault="00830E90" w:rsidP="00830E90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.сравнить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собственными финансовыми ресур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сами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ответить на вопрос, может ли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потеря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капитала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сопутствовать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бан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кротству данного инвестора.</w:t>
      </w:r>
    </w:p>
    <w:p w:rsidR="00830E90" w:rsidRPr="00641CA3" w:rsidRDefault="00830E90" w:rsidP="00830E90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3.</w:t>
      </w:r>
      <w:r w:rsidRPr="00CF07E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соотнести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с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размером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вкладываемого капитала: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Размер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убытка от вклада капитала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должен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быть равен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размеру данного капитала или быть больше или меньше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При прямых инвестициях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размер убытка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равен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размеру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венчурного капитала.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существление второго правила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призывает к тому, чтобы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финансовый менед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жер,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располагая вероятной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суммой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ущерба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установил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какому последствию это приведет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какова возможность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риска. Финансовый менеджер должен принять решение об отказе или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принятии риска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свою ответственность или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переложить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 на ответственность другому лицу [3,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.364].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третьего правила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реализовывается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 пе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редаче риска, т.е. при страховании.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Это подразумевает, что существует необходимость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айти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допустимое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соотношение между страховой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суммой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страхо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вой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премией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Страховая преми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 представляет собой плату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страхователя страхов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щику за страховой риск. Страховая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сумма - это денежная сумма, которая подразумевает страхование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материальных ценностей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ответствен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ность,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жизнь и здоровье страхователя. Такой р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иск не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быть подавлен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так как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инвестор не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взять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себя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случае когда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сумма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больше чем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 отношению 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экономии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страховом взносе [5].</w:t>
      </w:r>
    </w:p>
    <w:p w:rsidR="00830E90" w:rsidRPr="00641CA3" w:rsidRDefault="00830E90" w:rsidP="00B51BE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Соблюдение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оставшихся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правил 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когда существует единственное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позитивное так и негативное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необходимо для начала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попробовать отыскать прочие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 для решения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ероятно,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что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скорее всего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присутствуют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случае если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решений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существует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можно рассчитывать на худшее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т.е. если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присутствуют сомнения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следует применять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рицательное решение.</w:t>
      </w:r>
    </w:p>
    <w:p w:rsidR="00830E90" w:rsidRPr="00641CA3" w:rsidRDefault="00830E90" w:rsidP="00830E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1.3.Этапы управления финансовыми рисками</w:t>
      </w:r>
    </w:p>
    <w:p w:rsidR="00830E90" w:rsidRPr="00641CA3" w:rsidRDefault="00830E90" w:rsidP="00830E90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Управление ф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инансовыми рисками предприятия предназначено для выполнения основной цели. Управление представляет собой поэтапное выполнение следующих шагов, представленных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на рисунке 1: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noProof/>
          <w:color w:val="595959" w:themeColor="text1" w:themeTint="A6"/>
          <w:kern w:val="36"/>
          <w:sz w:val="28"/>
          <w:szCs w:val="28"/>
          <w:lang w:eastAsia="ru-RU"/>
        </w:rPr>
        <w:drawing>
          <wp:inline distT="0" distB="0" distL="0" distR="0">
            <wp:extent cx="5086350" cy="4562475"/>
            <wp:effectExtent l="19050" t="0" r="0" b="0"/>
            <wp:docPr id="1" name="Рисунок 3" descr="http://www.apm-alkasar.ru/image/8184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m-alkasar.ru/image/81842_3_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39" cy="456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Рисунок 1 - Этапы управления финансовыми рисками</w:t>
      </w:r>
    </w:p>
    <w:p w:rsidR="00830E90" w:rsidRPr="00641CA3" w:rsidRDefault="00830E90" w:rsidP="00830E9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Первый этап заключается в определении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информационной базы управления финансовыми рисками.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езультативность управления финансовыми рисками предприятия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основывается на целях поставленных в информационной базе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[18,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.528]. </w:t>
      </w:r>
    </w:p>
    <w:p w:rsidR="00830E90" w:rsidRPr="00641CA3" w:rsidRDefault="00830E90" w:rsidP="00830E9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Следующий этап 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дентификация финансовых рисков.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Она осуществляется по определенным правилам.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Сначала необходимо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определить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факторы риска, связанные с финансовой д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еятельностью предприятия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 дальнейшем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 каждому виду финансовых операций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устанавливают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ся необходимые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внешние виды финансовых рисков.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следующей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стадии предопределяет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список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внутренних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финансовых рисков, предназначенных для различных видов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финансовых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операций предприятия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четвертой стадии вырабатывает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рассчитываемый общий портфель финансовых рисков,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направленных на реализацию финансовой деятельности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предприятия.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пятой стадии на основе портфеля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определяются финансовые риски и назначаются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сферы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рисковых видов и направлений финансовой деятельности предприятия.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Третьим этапом выступает 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ценка уровня финансовых рисков.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системе риск-менеджмента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данный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определяется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более сложным, призывающим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применение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большого уровня программной осна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щенности финансовых менеджеров, использования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мнения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квалифицированных экспертов [28,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.400].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первой стадии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данного этапа предоставляется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рискового события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отдельному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виду финансовых рисков.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Здесь же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создается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группа финансовых рисков предприятия,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предугадать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исполнение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которых не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возможно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[28,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.400].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второй стадии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формируется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сумма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финансового ущерба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 результате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возможности проявления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рискового события.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третьей стадии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определяется угроза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возможности появления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риска и ожидаемых финансовых потерь. Здесь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начальный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уровень финансового риска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различным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финансовом операциям или отдельным видам финансовой деятельности.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четвертом этапе происходит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анализ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потенциалов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уменьшения начального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уровня финансовых рисков.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Данный анализ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реализовывается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поэтапно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следующим главным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стадиям.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первой стадии устанавливает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уровень управляемости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реализуемых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финансовых рисков.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второй стадии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появляется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вероятность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передачи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рисков страховым компаниям.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На третьей стадии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определяются внутренний финансовый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потенциал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предприятия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направленный на уменьшение начального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различных финансовых рисков по определению необходимых резервов фондов денежных средств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реализацию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посреднических услуг при хеджировании рисков,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выплате средств за реализацию услуг страховых компаний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пятом этапе происходит 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элементов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принятия решений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 риску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азвитие системы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данных элементов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основывается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на финансовой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сущности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предприятия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учитывает политику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принятия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разными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сторонами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финансовой деятельности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предприятия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Разделенная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различные  составляющие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деятельность в области финансов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проявляет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уровнем максимально возможной степени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финансовых рисков [17,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.30].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Шестой этап состоит в реализации решений по рискам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 результате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переоценки начального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уровня финансового риска,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вероятностей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уменьшения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постановке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параметров максимально приближенным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 уровню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процесса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реализации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рисковых решений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 Это приводит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к двум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вариантам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– принятию финансового риска или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его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избежанию.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Принятие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подобных возможностей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определяется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весьма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трудным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процессом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реализуется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путем более широкого набора средств воздействия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</w:t>
      </w:r>
    </w:p>
    <w:p w:rsidR="00830E90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Седьмой этап основывается на 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ыбор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осуществлении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методов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минимизации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вероятных отрицательных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результатов финансовых рисков.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Данная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минимизация способствует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уменьшению начального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реализуемых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финансовых рисков до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допустимого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понимания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. Процесс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минимизации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отрицательных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результатов финансовых рисков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состоит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выделении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принятии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предприятием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определенных мер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уменьшения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появления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разных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видов рисков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понижению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уровня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соединенных с ними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предполагаемых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финансовых потерь.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Заключительный этап основывается на мониторинге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 контроль финансовых рисков.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Мониторинг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финансовых рисков предприятия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основывается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 выделении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главных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схем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: 1.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Контроль за факторами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определяющими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финансовые риски; 2.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Контроль за выполнением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оприятий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минимизации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отрицательных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результатов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финансовых рисков; 3.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контроль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расходов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соединенными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воздействием на финансовые риск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и; 4.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Контроль за итогами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реализации рисковых финансовых операций и видов финансовой деятельности [9,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.416].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 итогам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контроля финансовых рисков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 результате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их мониторинга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последствий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анализа при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определяется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измененения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предпринятых до этого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управленческих решений,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предназначенная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для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предназначенной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финансовой безопасности предприятия [11].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Следовательно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по итогам первой главы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необходимо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сделать следующие выводы: 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установить как деятельность субъектов хозяйственной жизни,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предназначенную для ликвидации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неясности ситуации и неминуемого выбора, в процесс которой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появляется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вероятность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анализа возможностей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получения необходимого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итога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неудачи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отклонения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от цели,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находящейся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возможных вариантах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[18,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val="en-US" w:eastAsia="ru-RU"/>
        </w:rPr>
        <w:t>c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.528].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Классификация рисков - это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разделение риска на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определенные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группы по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конкретным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признакам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назначенных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целей. Риски,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подразделяются по таким признакам как: объект, совокупность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обследуемых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вариантов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комплексности исследования,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истокам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появления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, финансовым последствиям, времени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появления риска, уровню финансового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ущерба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аероятности предугадать риск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вероятности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страхования.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лассификация рисков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определенная в научной литературе предполагает появление аероятности для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использования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определенных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средств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, приемов управления рисками [7].</w:t>
      </w:r>
    </w:p>
    <w:p w:rsidR="00830E90" w:rsidRPr="00641CA3" w:rsidRDefault="00830E90" w:rsidP="00830E9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В результате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для эффективного управления финансовыми рисками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нужно руководствоваться мнением ученых в специализированной литературе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и уметь 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накапливать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известные методы и употреблять их  в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каждодневной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работе.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Основная задача состоит в том, что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система управления финансовыми рисками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должна быть простой, удобной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, прозрачной, практичной и </w:t>
      </w:r>
      <w:r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>отвечать</w:t>
      </w:r>
      <w:r w:rsidRPr="00641CA3">
        <w:rPr>
          <w:rFonts w:ascii="Times New Roman" w:eastAsia="Times New Roman" w:hAnsi="Times New Roman" w:cs="Times New Roman"/>
          <w:bCs/>
          <w:color w:val="595959" w:themeColor="text1" w:themeTint="A6"/>
          <w:kern w:val="36"/>
          <w:sz w:val="28"/>
          <w:szCs w:val="28"/>
          <w:lang w:eastAsia="ru-RU"/>
        </w:rPr>
        <w:t xml:space="preserve"> стратегическим целям предприятия.</w:t>
      </w:r>
    </w:p>
    <w:p w:rsidR="00830E90" w:rsidRPr="00641CA3" w:rsidRDefault="00830E90" w:rsidP="00830E9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830E90" w:rsidRPr="0047763B" w:rsidRDefault="00830E90" w:rsidP="00830E9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595959" w:themeColor="text1" w:themeTint="A6"/>
          <w:sz w:val="28"/>
          <w:szCs w:val="28"/>
        </w:rPr>
      </w:pPr>
    </w:p>
    <w:p w:rsidR="00930F5C" w:rsidRPr="00641CA3" w:rsidRDefault="00930F5C" w:rsidP="00930F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021869" w:rsidRPr="00641CA3" w:rsidRDefault="00021869" w:rsidP="00930F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A48DB" w:rsidRPr="00641CA3" w:rsidRDefault="00DA48DB" w:rsidP="003F2C37">
      <w:pPr>
        <w:spacing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830A87" w:rsidRPr="00641CA3" w:rsidRDefault="00830A87" w:rsidP="003F2C37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217E" w:rsidRDefault="00B7217E" w:rsidP="003F2C37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190A" w:rsidRDefault="006E190A" w:rsidP="003F2C37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190A" w:rsidRPr="00641CA3" w:rsidRDefault="006E190A" w:rsidP="003F2C37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217E" w:rsidRPr="00FC08E8" w:rsidRDefault="00B7217E" w:rsidP="003F2C37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E0A6B" w:rsidRDefault="00EE0A6B" w:rsidP="00EE0A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ГЛАВА 2. МЕТОДЫ ОЦЕНКИ И МИНИМИЗАЦИИ ФИНАНСОВЫХ РИСКОВ</w:t>
      </w:r>
    </w:p>
    <w:p w:rsidR="006E190A" w:rsidRPr="00641CA3" w:rsidRDefault="006E190A" w:rsidP="00EE0A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190A" w:rsidRPr="00641CA3" w:rsidRDefault="00345B3F" w:rsidP="006E190A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2.1.Сущность, задачи цели оценки финансовых рисков.</w:t>
      </w:r>
    </w:p>
    <w:p w:rsidR="006C690F" w:rsidRPr="00641CA3" w:rsidRDefault="006C690F" w:rsidP="009A4532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45B3F" w:rsidRPr="00641CA3" w:rsidRDefault="00345B3F" w:rsidP="009A4532">
      <w:pPr>
        <w:pStyle w:val="a4"/>
        <w:shd w:val="clear" w:color="auto" w:fill="FFFFFF"/>
        <w:spacing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В условиях </w:t>
      </w:r>
      <w:r w:rsidR="000D5FA1" w:rsidRPr="00641CA3">
        <w:rPr>
          <w:color w:val="595959" w:themeColor="text1" w:themeTint="A6"/>
          <w:sz w:val="28"/>
          <w:szCs w:val="28"/>
        </w:rPr>
        <w:t>развития</w:t>
      </w:r>
      <w:r w:rsidRPr="00641CA3">
        <w:rPr>
          <w:color w:val="595959" w:themeColor="text1" w:themeTint="A6"/>
          <w:sz w:val="28"/>
          <w:szCs w:val="28"/>
        </w:rPr>
        <w:t xml:space="preserve"> рыночных </w:t>
      </w:r>
      <w:r w:rsidR="000D5FA1" w:rsidRPr="00641CA3">
        <w:rPr>
          <w:color w:val="595959" w:themeColor="text1" w:themeTint="A6"/>
          <w:sz w:val="28"/>
          <w:szCs w:val="28"/>
        </w:rPr>
        <w:t>взглядов</w:t>
      </w:r>
      <w:r w:rsidRPr="00641CA3">
        <w:rPr>
          <w:color w:val="595959" w:themeColor="text1" w:themeTint="A6"/>
          <w:sz w:val="28"/>
          <w:szCs w:val="28"/>
        </w:rPr>
        <w:t xml:space="preserve"> проблема </w:t>
      </w:r>
      <w:r w:rsidR="000D5FA1" w:rsidRPr="00641CA3">
        <w:rPr>
          <w:color w:val="595959" w:themeColor="text1" w:themeTint="A6"/>
          <w:sz w:val="28"/>
          <w:szCs w:val="28"/>
        </w:rPr>
        <w:t>результативного</w:t>
      </w:r>
      <w:r w:rsidRPr="00641CA3">
        <w:rPr>
          <w:color w:val="595959" w:themeColor="text1" w:themeTint="A6"/>
          <w:sz w:val="28"/>
          <w:szCs w:val="28"/>
        </w:rPr>
        <w:t xml:space="preserve"> управления финансовыми рисками предприятия </w:t>
      </w:r>
      <w:r w:rsidR="000D5FA1" w:rsidRPr="00641CA3">
        <w:rPr>
          <w:color w:val="595959" w:themeColor="text1" w:themeTint="A6"/>
          <w:sz w:val="28"/>
          <w:szCs w:val="28"/>
        </w:rPr>
        <w:t>заслуживает</w:t>
      </w:r>
      <w:r w:rsidRPr="00641CA3">
        <w:rPr>
          <w:color w:val="595959" w:themeColor="text1" w:themeTint="A6"/>
          <w:sz w:val="28"/>
          <w:szCs w:val="28"/>
        </w:rPr>
        <w:t xml:space="preserve"> все большую актуальность. Это управление </w:t>
      </w:r>
      <w:r w:rsidR="000D5FA1" w:rsidRPr="00641CA3">
        <w:rPr>
          <w:color w:val="595959" w:themeColor="text1" w:themeTint="A6"/>
          <w:sz w:val="28"/>
          <w:szCs w:val="28"/>
        </w:rPr>
        <w:t>выступает</w:t>
      </w:r>
      <w:r w:rsidRPr="00641CA3">
        <w:rPr>
          <w:color w:val="595959" w:themeColor="text1" w:themeTint="A6"/>
          <w:sz w:val="28"/>
          <w:szCs w:val="28"/>
        </w:rPr>
        <w:t xml:space="preserve"> </w:t>
      </w:r>
      <w:r w:rsidR="000D5FA1">
        <w:rPr>
          <w:color w:val="595959" w:themeColor="text1" w:themeTint="A6"/>
          <w:sz w:val="28"/>
          <w:szCs w:val="28"/>
        </w:rPr>
        <w:t xml:space="preserve">главным образом </w:t>
      </w:r>
      <w:r w:rsidRPr="00641CA3">
        <w:rPr>
          <w:color w:val="595959" w:themeColor="text1" w:themeTint="A6"/>
          <w:sz w:val="28"/>
          <w:szCs w:val="28"/>
        </w:rPr>
        <w:t xml:space="preserve">в общей системе финансового менеджмента, обеспечивая </w:t>
      </w:r>
      <w:r w:rsidR="000D5FA1" w:rsidRPr="00641CA3">
        <w:rPr>
          <w:color w:val="595959" w:themeColor="text1" w:themeTint="A6"/>
          <w:sz w:val="28"/>
          <w:szCs w:val="28"/>
        </w:rPr>
        <w:t>верное</w:t>
      </w:r>
      <w:r w:rsidRPr="00641CA3">
        <w:rPr>
          <w:color w:val="595959" w:themeColor="text1" w:themeTint="A6"/>
          <w:sz w:val="28"/>
          <w:szCs w:val="28"/>
        </w:rPr>
        <w:t xml:space="preserve"> достижение целей фина</w:t>
      </w:r>
      <w:r w:rsidR="00E200E2" w:rsidRPr="00641CA3">
        <w:rPr>
          <w:color w:val="595959" w:themeColor="text1" w:themeTint="A6"/>
          <w:sz w:val="28"/>
          <w:szCs w:val="28"/>
        </w:rPr>
        <w:t>нсовой деятельности предприятия [8].</w:t>
      </w:r>
    </w:p>
    <w:p w:rsidR="00345B3F" w:rsidRPr="00641CA3" w:rsidRDefault="00035B5B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Основной</w:t>
      </w:r>
      <w:r w:rsidR="00345B3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целью управления финансовыми рисками является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снабжение</w:t>
      </w:r>
      <w:r w:rsidR="00345B3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финансовой безопасности предприятия в процессе его развития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предупреждения</w:t>
      </w:r>
      <w:r w:rsidR="00345B3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вероятного</w:t>
      </w:r>
      <w:r w:rsidR="00345B3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понижения</w:t>
      </w:r>
      <w:r w:rsidR="00345B3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рыночной стоимости.</w:t>
      </w:r>
    </w:p>
    <w:p w:rsidR="00345B3F" w:rsidRPr="00641CA3" w:rsidRDefault="00345B3F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ходе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реализации своей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цели управление финансовыми рисками предприятия </w:t>
      </w:r>
      <w:r w:rsidR="00035B5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устремлено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выполнение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следующих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главных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</w:t>
      </w:r>
      <w:r w:rsidR="004715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которые перечислены в таблице 1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345B3F" w:rsidRPr="00641CA3" w:rsidRDefault="00642FD9" w:rsidP="00345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5267325" cy="3124200"/>
            <wp:effectExtent l="19050" t="0" r="9525" b="0"/>
            <wp:docPr id="13" name="Рисунок 12" descr="t_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17_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E2" w:rsidRPr="00641CA3" w:rsidRDefault="004715E2" w:rsidP="00345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Таблица 1 – Система основных задач, направленных на реализацию управления финансовыми рисками.</w:t>
      </w:r>
    </w:p>
    <w:p w:rsidR="00345B3F" w:rsidRPr="00641CA3" w:rsidRDefault="00345B3F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1. Выявление сфер повышенного риска финансовой деятельности предприятия, генерирующих угрозу его финансовой безопасности.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Поставленная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задача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выполняется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путем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видов рисков,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относящимся 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различным финансовым операциям предприятия,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концентрации финансовых рисков в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свете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отдельных направлений его финансовой деятельности, </w:t>
      </w:r>
      <w:r w:rsidR="00035B5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непрерывного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наблюдения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факторов внешней финансовой среды,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определяющих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угрозу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35B5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целей его фин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ансовой стратегии [1, 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.312].</w:t>
      </w:r>
    </w:p>
    <w:p w:rsidR="009B422B" w:rsidRDefault="00345B3F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</w:t>
      </w:r>
      <w:r w:rsidR="009B422B" w:rsidRP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Определение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сокращения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финансового риска по отношению к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планируемому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уровню доходности финансовых операций. Если уровень доходности отдельных финансовых операций или направлений финансовой деятельности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обозначен 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ранее, то в процессе управления финансовыми рисками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оценить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совпадение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уровня предусматриваемому уровню доходности (по шкале "риск-доходность") и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предусмотреть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меры к допустимой </w:t>
      </w:r>
      <w:r w:rsidR="009B422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ликвидации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финансовых рисков [1, 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.312].</w:t>
      </w:r>
    </w:p>
    <w:p w:rsidR="00345B3F" w:rsidRPr="00641CA3" w:rsidRDefault="00345B3F" w:rsidP="009B422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3.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Всеобща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я объективная оценка </w:t>
      </w:r>
      <w:r w:rsidR="00DD4A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D4A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прихода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отдельных рисковых событий и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взаимосвязанных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 ними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предполагаемых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финансовых потерь.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Осуществление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этой задачи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происходит путем создания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необходимой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верной 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базы осуществления такой оценки; выбором </w:t>
      </w:r>
      <w:r w:rsidR="00DD4A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нынешних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методов и средств оценки </w:t>
      </w:r>
      <w:r w:rsidR="00DD4A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наступления отдельных рисковых событий, в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очень большой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степени </w:t>
      </w:r>
      <w:r w:rsidR="00DD4A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соотносящихся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 </w:t>
      </w:r>
      <w:r w:rsidR="00DD4AD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особенностями</w:t>
      </w:r>
      <w:r w:rsidR="009B422B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рассматриваемых финансовых рисков;  </w:t>
      </w:r>
    </w:p>
    <w:p w:rsidR="00345B3F" w:rsidRPr="00641CA3" w:rsidRDefault="00345B3F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4.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уменьшения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возможных финансовых потерь предприятия при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отражении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рискового события. В процессе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исполнении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данной</w:t>
      </w:r>
      <w:r w:rsidR="0033641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задачи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определяется</w:t>
      </w:r>
      <w:r w:rsidR="0033641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совокупность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превентивных</w:t>
      </w:r>
      <w:r w:rsidR="0033641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мер по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отведению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срыва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финансовой устойчивости и платежеспособности предприятия,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уменьшению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объемов его операционной или финансовой деятельности. </w:t>
      </w:r>
      <w:r w:rsidR="0033641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45B3F" w:rsidRDefault="00345B3F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Все </w:t>
      </w:r>
      <w:r w:rsidR="0033255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разобранные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задачи управления финансовыми рисками предприятия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главным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образом взаимосвязаны и </w:t>
      </w:r>
      <w:r w:rsidR="0033255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реализуются совместно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332553" w:rsidRDefault="00332553" w:rsidP="0033255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Многие финансовые операции (венчурное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инвестирование, по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softHyphen/>
        <w:t>купка акций, кредитные операции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 соединены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сравнительно важным риском. Они призывают оценить степень риска и установить его величину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780E50" w:rsidRPr="00332553" w:rsidRDefault="009906A6" w:rsidP="0033255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Оценка уровня риска является одним из </w:t>
      </w:r>
      <w:r w:rsidR="00332553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существенных</w:t>
      </w:r>
      <w:r w:rsidR="0033255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этапов риск - менеджмента, потому что управление риском, следует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32553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рассмотреть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оценить. В экономической литературе </w:t>
      </w:r>
      <w:r w:rsidR="00C26FBF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имеется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6FBF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масса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трактовок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данного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понятия,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общем случае под оценкой риска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подразумевается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постоянный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процесс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определения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факторов и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разновидностей 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риска и их количественная оценка, то есть методология анализа рисков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подразумевает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взаимозаменяющие </w:t>
      </w:r>
      <w:r w:rsidR="00C26FBF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качественный</w:t>
      </w:r>
      <w:r w:rsidR="00E200E2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  <w:r w:rsidR="00C26F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количественный</w:t>
      </w:r>
      <w:r w:rsidR="00E200E2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подходы [4, </w:t>
      </w:r>
      <w:r w:rsidR="00E200E2" w:rsidRPr="00641CA3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</w:t>
      </w:r>
      <w:r w:rsidR="00E200E2"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.656].</w:t>
      </w: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Степень риска - это </w:t>
      </w:r>
      <w:r w:rsidR="00C26FB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наступления случая потерь, а также размер </w:t>
      </w:r>
      <w:r w:rsidR="00C26FBF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ущерба от него.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· допустимым -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угроза полной потери прибыли от реализации планируемого проекта;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· критическим - возможны не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поступление не только при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были, но и выручки и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возмещение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убытков за счет средств предпринимателя;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· катастрофическим -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потеря капитала, имуще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ства и банкротство предпринимателя.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абсолютном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отношении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 может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устанавливать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величиной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 в материально-вещественном (физическом) или стоимостном (денежном) выражении.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приблизительном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выражении риск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трактуется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величи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на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потерь,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распределенная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 некоторой базе, в виде ко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торой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очень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удобно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брать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либо имущественное состоя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ние предприятия, либо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совокупные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затраты ресурсов на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вид предпринимательской деятельности, либо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планируемый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доход (прибыль).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таком случае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уроном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будем считать случайное отклонение прибыли, дохода, выручки в сторону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его понижения. В соответствии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ожидаемыми величинами. Предпринимательские потери - это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главным образом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случайное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уменьшение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предпринимательского до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хода. Именно величина таких потерь и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степень риска.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 чего следует, что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анализ риска прежде всего связан с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исследованием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[6, 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.302].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зависимости от величины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 </w:t>
      </w:r>
      <w:r w:rsidR="005B652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разумно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5B652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разделить их на три группы:</w:t>
      </w:r>
    </w:p>
    <w:p w:rsidR="005B652A" w:rsidRPr="005B652A" w:rsidRDefault="005B652A" w:rsidP="005B652A">
      <w:pPr>
        <w:pStyle w:val="a3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катастрофический риск, при котором предприниматель рискует понести потери, превосходящие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его имущество.</w:t>
      </w:r>
    </w:p>
    <w:p w:rsidR="00780E50" w:rsidRPr="00641CA3" w:rsidRDefault="009906A6" w:rsidP="00F51B21">
      <w:pPr>
        <w:pStyle w:val="a3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потери, величина которых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превышает расчетную прибыль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распределяются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 разряду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напряженных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потери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 вернуть из собственных средств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предпринимателя;</w:t>
      </w:r>
    </w:p>
    <w:p w:rsidR="005B652A" w:rsidRPr="005B652A" w:rsidRDefault="005B652A" w:rsidP="005B652A">
      <w:pPr>
        <w:pStyle w:val="a3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потери, величина которых не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превосходит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расчетной при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были,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назвать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дозволенными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780E50" w:rsidRPr="00641CA3" w:rsidRDefault="00F40A4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 наилучшем раскладе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каким - то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способом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предугадать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вероятные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потери по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конкретной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операции, 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это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что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найдена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количественная оценка риска, на который идет предприни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матель.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Поделив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абсолютную величину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 на расчетный показатель затрат или прибыли,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найдем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количест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венную оценку риска в относительном выражении, в процентах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[10, 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.482].</w:t>
      </w:r>
    </w:p>
    <w:p w:rsidR="00780E50" w:rsidRPr="00641CA3" w:rsidRDefault="00F40A4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Исходя из того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риск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вычисляется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величиной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возможных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подсчитывать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случайный характер таких потерь.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озможность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прихода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события должна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быть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объективным 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 субъективным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способом 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[10, 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E200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.482].</w:t>
      </w:r>
    </w:p>
    <w:p w:rsidR="00780E50" w:rsidRPr="00641CA3" w:rsidRDefault="00F40A4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Объективный метод используют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установления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прихода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события на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основании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вычисления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частоты, с которой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случается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это</w:t>
      </w:r>
      <w:r w:rsidR="009906A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событие.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Субъективный метод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основывается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употреблении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субъек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тивных критериев, которые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базируют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гипотезах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К таким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гипотезам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могут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причислять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мнение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оценивающего, его личный опыт, оценка эксперта по рей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тингу, мнение аудитора-консультанта и т.п.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Таким образом, в </w:t>
      </w:r>
      <w:r w:rsidR="00F40A4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основании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40A4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финансовых рисков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находится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зависимости между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установленными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размерами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утрат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предприятия и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зави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симость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отыскивает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отражение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создающейся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кривой вероятностей возникновения </w:t>
      </w:r>
      <w:r w:rsidR="00D45FE0"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установленного</w:t>
      </w: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 xml:space="preserve"> уровня потерь.</w:t>
      </w:r>
    </w:p>
    <w:p w:rsidR="00780E50" w:rsidRPr="00641CA3" w:rsidRDefault="009906A6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Построение кривой -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непомерно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тяжелая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задача,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призывающая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служащих,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браться за вопросы финансового риска, и иметь для этого определенный опыт. Чтобы нарисовать кривую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вероятно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стей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пот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ерь используются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следующие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способы: статистический; анализ целесообразности затрат; метод экспертных оценок; аналитический способ; метод аналогий.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Целесообразно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отметить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три: статистический способ, метод экспертных оценок, аналитиче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ский способ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[31].</w:t>
      </w:r>
    </w:p>
    <w:p w:rsidR="00345B3F" w:rsidRDefault="009906A6" w:rsidP="00642FD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Таким образом,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имеющиеся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способы построения кривой вероятностей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заданного уровня потерь не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равнозначны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Они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разрешают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выработать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приближенную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балл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совокупного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объема финансового риска.</w:t>
      </w:r>
    </w:p>
    <w:p w:rsidR="006E190A" w:rsidRPr="00641CA3" w:rsidRDefault="006E190A" w:rsidP="00642FD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90239" w:rsidRPr="00641CA3" w:rsidRDefault="00C665C3" w:rsidP="009F2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2.2.Методы качественного и количественного анализа финансового риска</w:t>
      </w:r>
    </w:p>
    <w:p w:rsidR="00830A87" w:rsidRPr="00641CA3" w:rsidRDefault="00830A87" w:rsidP="00D9023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90239" w:rsidRPr="00641CA3" w:rsidRDefault="00D90239" w:rsidP="00D9023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Для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выбора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менее рискованной альтернативы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степень риска, т.е.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проанализировать риск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D45FE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которого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содержится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приобретении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информации о целесообразности выбора альтернативы и способах защиты от </w:t>
      </w:r>
      <w:r w:rsidR="00D45FE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потерь. Анализ рисков </w:t>
      </w:r>
      <w:r w:rsidR="00CF556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F5564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разбить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два взаим</w:t>
      </w:r>
      <w:r w:rsidR="00DE737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 дополняющих друг друга этапа в соответствии с рисунком 2</w:t>
      </w:r>
    </w:p>
    <w:p w:rsidR="00D90239" w:rsidRPr="00641CA3" w:rsidRDefault="00D90239" w:rsidP="00D9023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6188642" cy="4648200"/>
            <wp:effectExtent l="19050" t="0" r="2608" b="0"/>
            <wp:docPr id="4" name="Рисунок 1" descr="http://www.m-economy.ru/ftp_images/arts/35/35_09_1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-economy.ru/ftp_images/arts/35/35_09_11_0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39" w:rsidRPr="00641CA3" w:rsidRDefault="00DE737E" w:rsidP="00D90239">
      <w:pPr>
        <w:shd w:val="clear" w:color="auto" w:fill="FFFFFF"/>
        <w:spacing w:after="375" w:line="360" w:lineRule="auto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Рисунок 2 – Этапы анализа рисков</w:t>
      </w:r>
    </w:p>
    <w:p w:rsidR="00D90239" w:rsidRPr="00641CA3" w:rsidRDefault="00D9023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Первым этапом анализа является качественный анализ, его главная задача:</w:t>
      </w:r>
    </w:p>
    <w:p w:rsidR="00D90239" w:rsidRPr="00641CA3" w:rsidRDefault="00CF5564" w:rsidP="00D90239">
      <w:pPr>
        <w:pStyle w:val="a3"/>
        <w:numPr>
          <w:ilvl w:val="0"/>
          <w:numId w:val="20"/>
        </w:num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внутренние и внешние источники, причины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снижающие и увеличивающие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назначить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какие источники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доминируют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чтобы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устремить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анализ на них; </w:t>
      </w:r>
    </w:p>
    <w:p w:rsidR="00D90239" w:rsidRPr="00641CA3" w:rsidRDefault="00B47589" w:rsidP="00D90239">
      <w:pPr>
        <w:pStyle w:val="a3"/>
        <w:numPr>
          <w:ilvl w:val="0"/>
          <w:numId w:val="20"/>
        </w:num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зоны риска хозяйственного решения; </w:t>
      </w:r>
    </w:p>
    <w:p w:rsidR="00D90239" w:rsidRPr="00641CA3" w:rsidRDefault="00B47589" w:rsidP="00D90239">
      <w:pPr>
        <w:pStyle w:val="a3"/>
        <w:numPr>
          <w:ilvl w:val="0"/>
          <w:numId w:val="20"/>
        </w:num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собрать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абсолютный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список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рисков. </w:t>
      </w:r>
    </w:p>
    <w:p w:rsidR="00D90239" w:rsidRPr="00641CA3" w:rsidRDefault="00D9023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 этапе качественного анализа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реализовывают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определение областей риска. Областью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риска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общие потери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хозяйственного решения, в границах которой потери не превышают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оптимального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смысла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поставленного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риска [23].</w:t>
      </w:r>
    </w:p>
    <w:p w:rsidR="00D90239" w:rsidRPr="00641CA3" w:rsidRDefault="00B4758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 определяется как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угроза того, что предприниматель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будет нести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убытки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виде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прибавочных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расходов,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поверх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предусмотренных планом его действий, либо получит доходы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меньше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тех,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которые он хотел получить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Итак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уменьшение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располагаемого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дохода, упущенная выгода,</w:t>
      </w:r>
      <w:r w:rsidR="00F51B2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включаются</w:t>
      </w:r>
      <w:r w:rsidR="00F51B2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категорию риска [12].</w:t>
      </w:r>
    </w:p>
    <w:p w:rsidR="00D90239" w:rsidRPr="00641CA3" w:rsidRDefault="00D9023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 - это вероятностная категория, и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здесь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научных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воззрений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как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установленного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утрат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т.е. для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любого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абсолютного значения величины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надлежащую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потери.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области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построения кривой риска и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нахождения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потерь.</w:t>
      </w:r>
    </w:p>
    <w:p w:rsidR="00D90239" w:rsidRPr="00641CA3" w:rsidRDefault="00B4758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относительном выражении риск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находится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величина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потерь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причисленная 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базе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абсолютном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определении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должен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уровнем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потерь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[19].</w:t>
      </w:r>
    </w:p>
    <w:p w:rsidR="00D90239" w:rsidRPr="00641CA3" w:rsidRDefault="00D90239" w:rsidP="00D9023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качестве базы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редко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употребляют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:</w:t>
      </w:r>
    </w:p>
    <w:p w:rsidR="00D90239" w:rsidRPr="00641CA3" w:rsidRDefault="00B47589" w:rsidP="00D90239">
      <w:pPr>
        <w:pStyle w:val="a3"/>
        <w:numPr>
          <w:ilvl w:val="0"/>
          <w:numId w:val="21"/>
        </w:numPr>
        <w:shd w:val="clear" w:color="auto" w:fill="FFFFFF"/>
        <w:spacing w:after="375" w:line="360" w:lineRule="auto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величину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уставного капитала предприятия;</w:t>
      </w:r>
    </w:p>
    <w:p w:rsidR="00D90239" w:rsidRPr="00641CA3" w:rsidRDefault="00D90239" w:rsidP="00D90239">
      <w:pPr>
        <w:pStyle w:val="a3"/>
        <w:numPr>
          <w:ilvl w:val="0"/>
          <w:numId w:val="21"/>
        </w:numPr>
        <w:shd w:val="clear" w:color="auto" w:fill="FFFFFF"/>
        <w:spacing w:after="375" w:line="360" w:lineRule="auto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общие затраты ресурсов на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конкретный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вид финансовой деятельности;</w:t>
      </w:r>
    </w:p>
    <w:p w:rsidR="00D90239" w:rsidRPr="00641CA3" w:rsidRDefault="00D90239" w:rsidP="00D90239">
      <w:pPr>
        <w:pStyle w:val="a3"/>
        <w:numPr>
          <w:ilvl w:val="0"/>
          <w:numId w:val="21"/>
        </w:numPr>
        <w:shd w:val="clear" w:color="auto" w:fill="FFFFFF"/>
        <w:spacing w:after="375" w:line="360" w:lineRule="auto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ибыль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 предпринимательской деятельности.</w:t>
      </w:r>
    </w:p>
    <w:p w:rsidR="00FC1029" w:rsidRDefault="00D90239" w:rsidP="00FC102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Выбор базы не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несет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принципиального значения, 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475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подобает</w:t>
      </w:r>
      <w:r w:rsidR="00B4758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отдать выбор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показателю, </w:t>
      </w:r>
      <w:r w:rsidR="0036008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назначаемому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6008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36008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повышенным уровнем надежности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36008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величина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уставного капитала) [21].</w:t>
      </w:r>
      <w:r w:rsidR="00FC102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90239" w:rsidRPr="00641CA3" w:rsidRDefault="00FC1029" w:rsidP="00FC1029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Рассмотрим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характеристику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важнейших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рисковых зон деятельности компании в рыночной экономике:</w:t>
      </w:r>
    </w:p>
    <w:p w:rsidR="00D90239" w:rsidRPr="00641CA3" w:rsidRDefault="000973B8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 Б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езрисковая зона </w:t>
      </w:r>
      <w:r w:rsidR="00FC102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отсутствием каких-либо </w:t>
      </w:r>
      <w:r w:rsidR="00FC102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убытков. Прибыль предприятия,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не ограничена, </w:t>
      </w:r>
      <w:r w:rsidR="00FC102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получение расчетной прибыли,</w:t>
      </w:r>
      <w:r w:rsidR="00FC102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убытки отсутствуют.</w:t>
      </w:r>
    </w:p>
    <w:p w:rsidR="00D90239" w:rsidRPr="00641CA3" w:rsidRDefault="000973B8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2. З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она минимального риска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уровнем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убытков, соответствующих размеру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чистой прибыли.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Здесь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предприятие рискует тем, что в результате своей деятельности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оно не получит чистую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прибыль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нужную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развернутого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воспроизводства,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 предприятия получится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вычесть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 налогам, первоочередным платежам, уплатить проценты по кредитам. Предприятие не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возможность выплаты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дивидендов по выпущенным ценным бумагам. Это подразумевает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отсутствие интереса собственника средств произво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дства осуществлять свою деятельность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6D7CE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данной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зоне [24,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.527].</w:t>
      </w:r>
    </w:p>
    <w:p w:rsidR="00D90239" w:rsidRPr="00641CA3" w:rsidRDefault="000973B8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3. З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она повышенного риска - область, в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которой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предпринимательская деятельность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отражает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свою эконо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мическую целесообразность. В итоге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предприниматель </w:t>
      </w:r>
      <w:r w:rsidR="00724B1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компенсирует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свои затраты, не </w:t>
      </w:r>
      <w:r w:rsidR="00724B1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приобретая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прибыли,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но и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убытков не </w:t>
      </w:r>
      <w:r w:rsidR="00724B1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замечается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; за счет выручки предприниматель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точно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покроет свои затраты. Однако в данной области </w:t>
      </w:r>
      <w:r w:rsidR="00724B1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проблемы </w:t>
      </w:r>
      <w:r w:rsidR="00724B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выплаты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процентов по ссудам, трудност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с расчетами по налогам и т.д. [24,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.527].</w:t>
      </w:r>
    </w:p>
    <w:p w:rsidR="00D90239" w:rsidRPr="00641CA3" w:rsidRDefault="000973B8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4. З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она критического риска характеризуется потерями,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превосходящими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расчетную выручк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у, т.е. сумму затрат и прибыли. В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данной области возможно появление некомпенсируемых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утрат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всех средств,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вкладываемых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дело.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ыполняя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сделки в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области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критического риска, предприниматель будет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принужден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употребить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свои активы (оборотные активы) для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покрытия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потерь. В этой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области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предприниматель не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заработает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никакой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прибыли, 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понесет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убытки в размере всех затрат. Такой риск уже не желателен;</w:t>
      </w:r>
    </w:p>
    <w:p w:rsidR="00D90239" w:rsidRPr="00641CA3" w:rsidRDefault="000973B8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 З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она недопустимого (катастрофического) риска характеризуется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серьезными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потерями,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 как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они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превосходят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сумму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оборотного капитала. Катастрофический риск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пробудить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распродажу основных фондов, банкротство и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закрытие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предприятия. В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области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катастрофического риска потери могут достигать величины,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всего собственного капитала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быть больше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лагоразумный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предприниматель не пойдет на такой риск. К катастрофическому риску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подобает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причислить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риск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 зависящий от ущерба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соединенный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прямой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угрозой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жизни людей или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появлением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экологических катастроф.</w:t>
      </w:r>
    </w:p>
    <w:p w:rsidR="009A4532" w:rsidRPr="00641CA3" w:rsidRDefault="00D90239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Вторым этапом анализа финансового риска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выдается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количественный анализ,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где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целесообразно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величину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убытков,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итогов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видов рисков,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9A4532"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Количественный анализ 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это </w:t>
      </w:r>
      <w:r w:rsidR="000D5450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нахождение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точного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уровня денежных убытков раздельных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D54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подразделений финансового риска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[19].</w:t>
      </w:r>
    </w:p>
    <w:p w:rsidR="000973B8" w:rsidRPr="00641CA3" w:rsidRDefault="00D90239" w:rsidP="000973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Чтобы количественно </w:t>
      </w:r>
      <w:r w:rsidR="00A202F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установить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A202F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уровень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риска, </w:t>
      </w:r>
      <w:r w:rsidR="00A202F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A202F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иметь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все </w:t>
      </w:r>
      <w:r w:rsidR="006865D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865D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865D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некоторого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6865D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воздействия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6865DC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</w:t>
      </w:r>
      <w:r w:rsidR="006865D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[20].</w:t>
      </w:r>
    </w:p>
    <w:p w:rsidR="00D90239" w:rsidRPr="00641CA3" w:rsidRDefault="000111E2" w:rsidP="000973B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Беря за основу количественную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можно составить представление о соотношении риск-выгода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вариантов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хозяйственного решения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лучшее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 точки зрения предпринимателя. С целью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уменьшения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рискованности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выбранной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альтернативы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стоит вы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работать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список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действий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«нейтрализации» рисков [20].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Количественной оценкой, </w:t>
      </w:r>
      <w:r w:rsidR="000111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которая оценивает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степени риска служит мера его учтенной неопределенности, </w:t>
      </w:r>
      <w:r w:rsidR="000111E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111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111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желаемого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зультата или </w:t>
      </w:r>
      <w:r w:rsidR="000111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отступления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 него [26].</w:t>
      </w:r>
    </w:p>
    <w:p w:rsidR="00D90239" w:rsidRPr="00641CA3" w:rsidRDefault="005366AB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 сегодняшний день с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уществует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множество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методов количественной оценки финансового риска.</w:t>
      </w:r>
    </w:p>
    <w:p w:rsidR="00D90239" w:rsidRPr="00641CA3" w:rsidRDefault="00D90239" w:rsidP="00AF60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Статистические методы</w:t>
      </w:r>
    </w:p>
    <w:p w:rsidR="00D90239" w:rsidRPr="00641CA3" w:rsidRDefault="005366AB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статистического способа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выражается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том, что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статистика потерь и прибылей,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которые имеют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место на данном или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таком же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производстве,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определяются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величина и частотность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результата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той или иной экономической отдачи,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разрабатывается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более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значимый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прогноз на будущее [26].</w:t>
      </w:r>
    </w:p>
    <w:p w:rsidR="00D90239" w:rsidRPr="00641CA3" w:rsidRDefault="001F6DB2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Безусловно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риск - это вероятностная категория, и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этом смысле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очень сильно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определено с научной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точки зрения характеристика и измерение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как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уровня потерь.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озможность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означает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потенциал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приобретения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определенного результата [26].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Финансовый риск, как и любой другой,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несет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математически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вероятность наступления потери, которая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основывается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статистические данные и может быть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высчитана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 достаточно высокой точностью.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Чтобы количественно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охарактеризовать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величину финансового риска,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надо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знать все </w:t>
      </w:r>
      <w:r w:rsidR="001F6DB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последствия какого-либо </w:t>
      </w:r>
      <w:r w:rsidR="001F6DB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одного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действия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</w:t>
      </w:r>
      <w:r w:rsidR="001F6DB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самих последствий [26].</w:t>
      </w:r>
    </w:p>
    <w:p w:rsidR="00D90239" w:rsidRPr="00641CA3" w:rsidRDefault="007658D0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экономическим задачам методы теории вероятности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объединяют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 определению значений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наступления событий и к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предпочтению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имеющихся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событий самого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наилучшего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исходя из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высшей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величины математического ожидания, которое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соответствует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абсолютной величине этого события, умноженной на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D90239" w:rsidRPr="00641CA3" w:rsidRDefault="007658D0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инструменты статистического метода расчета финансового риска: вариация, дисперсия и стандартное (среднеквадратическое) отклонение.</w:t>
      </w:r>
    </w:p>
    <w:p w:rsidR="00D90239" w:rsidRPr="00FC08E8" w:rsidRDefault="00D90239" w:rsidP="00F662DA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Вариация - изменение количественных показателей при переходе от одного варианта результата к другому.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Дисперсия - мера отклонения фактического </w:t>
      </w:r>
      <w:r w:rsidR="00F662D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знания от его среднего значения [22</w:t>
      </w:r>
      <w:r w:rsidR="00F662DA" w:rsidRPr="00FC08E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].</w:t>
      </w:r>
    </w:p>
    <w:p w:rsidR="00D90239" w:rsidRPr="00641CA3" w:rsidRDefault="004F5CF6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Исходя из этого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величина риска, или степень риска, может быть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определена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двумя критериями: среднее ожидаемое значение,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изменчивость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результата.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Среднее ожидаемое значение - это то значение величины события, которое </w:t>
      </w:r>
      <w:r w:rsidR="004F5CF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соединено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4F5CF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неясной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ситуацией. Оно является средневзвешенной всех </w:t>
      </w:r>
      <w:r w:rsidR="004F5CF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результатов, где </w:t>
      </w:r>
      <w:r w:rsidR="004F5CF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каждого результата 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качестве частоты, или веса, 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значения. 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Следовательно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вычисляется тот результат, который </w:t>
      </w:r>
      <w:r w:rsidR="004F5CF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следовало ожидать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D90239" w:rsidRPr="00641CA3" w:rsidRDefault="00D90239" w:rsidP="00AF608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Аналитические методы</w:t>
      </w:r>
    </w:p>
    <w:p w:rsidR="00D90239" w:rsidRPr="00641CA3" w:rsidRDefault="00971D23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Это те методы которые п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озволяют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назначить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убытков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основе математических моделей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применяются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целом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анализа риска инвестиционных проектов.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ероятно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применение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этих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методов, как анализ чувствительности, метод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исправления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нормы дисконта с учетом риска, мето</w:t>
      </w:r>
      <w:r w:rsidR="00626E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 эквивалентов, метод сценариев [25, </w:t>
      </w:r>
      <w:r w:rsidR="00626E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626E8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.656].</w:t>
      </w:r>
    </w:p>
    <w:p w:rsidR="00D90239" w:rsidRPr="00641CA3" w:rsidRDefault="00971D23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интез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чувствительности модели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складывается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 следующих шагов: выбор ключевого показателя,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отношении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которого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делается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оценка чувствительности (внутренняя норма доходности, чис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тый приведенный доход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); выбор факторов (уровень инфляции, степень состояния экономики и др.); расчет значений ключевого показателя на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разнообразных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этапах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исполнения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проекта (закупка сырья, производство, реализация, транспортировка, капстроительство ).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таким путем последовательности затрат и поступлений финансовых ресурсов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приносят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соотненсти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потоки фондов денежных средств для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этого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момента (или отрезка времени), т.е.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найти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показатели эффективности. Строятся диаграммы,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суть которых отражает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зависимость выбранных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результативных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показателей от величины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начальных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параметров.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Сравнивая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между собой полученные диаграммы,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мы имеем возможность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найти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так называемые ключевые показатели, в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наивысшей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степени влияющ</w:t>
      </w:r>
      <w:r w:rsidR="009932E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ие на оценку доходности проекта [27, </w:t>
      </w:r>
      <w:r w:rsidR="009932E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9932E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.420].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Анализ чувствительности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несет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серьезные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минусы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: он не является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полным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не уточняет </w:t>
      </w:r>
      <w:r w:rsidR="00402C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402C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реализации</w:t>
      </w:r>
      <w:r w:rsidR="009932E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альтернативных проектов [26].</w:t>
      </w:r>
    </w:p>
    <w:p w:rsidR="009A4532" w:rsidRPr="00641CA3" w:rsidRDefault="009A4532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Анализ целесообразности затрат 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направлен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определение потенциальных зон риска при учете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показателей финан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совой устойчивости фирмы. В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конкретном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случае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запросто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тись стандартными приемами финансового анализа результатов деятельности основного предприятия и деятельности его контр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агентов (банка, инвестиционного фонда, предприятия-клиента, предприятия-эмитента, инвест</w:t>
      </w:r>
      <w:r w:rsidR="00402C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ора, покупателя, продавца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  <w:r w:rsidR="009932E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[26].</w:t>
      </w:r>
    </w:p>
    <w:p w:rsidR="00D90239" w:rsidRPr="00641CA3" w:rsidRDefault="00D90239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Метод корректировки нормы дисконта с учетом риска является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самым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простым и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следовательно он наиболее приемлем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практике.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Главная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идея заключается в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исправлении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некоторой базовой нормы дисконта, которая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безопасной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или минимально приемлемой. Корректировка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делается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путем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увеличения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ве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личины </w:t>
      </w:r>
      <w:r w:rsidR="00367DC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необходимой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премии за риск [25, 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.656].</w:t>
      </w:r>
    </w:p>
    <w:p w:rsidR="00D90239" w:rsidRPr="00641CA3" w:rsidRDefault="00263671" w:rsidP="000973B8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 помощи 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метода достоверных эквивалентов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делается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корректировка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предстоящих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значений потока платежей путем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внедрения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специализированных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снижающих коэффициентов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подведения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ожидаемых поступлений к величинам платежей,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достижение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которых практически не вызывает сомнений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показатели</w:t>
      </w:r>
      <w:r w:rsidR="00D90239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которых м</w:t>
      </w:r>
      <w:r w:rsidR="009A4532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огут быть достоверно определены.</w:t>
      </w:r>
    </w:p>
    <w:p w:rsidR="009A4532" w:rsidRPr="00641CA3" w:rsidRDefault="009A4532" w:rsidP="009A453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lang w:eastAsia="ru-RU"/>
        </w:rPr>
        <w:t>Метод аналогий 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 анализе риска нового проекта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очень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полезен, так как в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конкретном случае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случае исследуются данные о последст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 xml:space="preserve">виях воздействия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негативных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факторов финансового риска на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прочие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аналогичные проекты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прочих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конкурирующих предпри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softHyphen/>
        <w:t>ятий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[15 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.192].</w:t>
      </w:r>
    </w:p>
    <w:p w:rsidR="0067709C" w:rsidRPr="00FC08E8" w:rsidRDefault="00D90239" w:rsidP="0067709C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Метод сценариев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достоверно позволяет соединить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исследование чувствительности результирующего показателя с анализом вероятностных оценок его </w:t>
      </w:r>
      <w:r w:rsidR="0026367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патологий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С помощью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данного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метода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получить </w:t>
      </w:r>
      <w:r w:rsidR="0026367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довольно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видимую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картину для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вариантов событий. Он представляет собой развитие методики анализа чувствительности, так как включает </w:t>
      </w:r>
      <w:r w:rsidR="0026367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единовременные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изменение нескольких факторов.</w:t>
      </w:r>
    </w:p>
    <w:p w:rsidR="00021869" w:rsidRPr="00641CA3" w:rsidRDefault="00021869" w:rsidP="0002186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2.3.Методы и способы минимизации финансовых рисков</w:t>
      </w:r>
    </w:p>
    <w:p w:rsidR="00830A87" w:rsidRPr="00641CA3" w:rsidRDefault="00830A87" w:rsidP="0002186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973B8" w:rsidRPr="00641CA3" w:rsidRDefault="00830A87" w:rsidP="00830A87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Одним из основных методов минимизации финансовых рисков является </w:t>
      </w:r>
      <w:r w:rsidRPr="00641CA3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м</w:t>
      </w:r>
      <w:r w:rsidR="000973B8" w:rsidRPr="00641CA3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етод эк</w:t>
      </w:r>
      <w:r w:rsidRPr="00641CA3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спертных оценок.</w:t>
      </w:r>
    </w:p>
    <w:p w:rsidR="000973B8" w:rsidRPr="00641CA3" w:rsidRDefault="00F362A2" w:rsidP="00DD0E7A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</w:t>
      </w:r>
      <w:r w:rsidR="00830A8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экспертных оценок</w:t>
      </w:r>
      <w:r w:rsidR="00830A8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редставляет собой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совокупность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логических и математико-статистических методов и процедур по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выявлению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результатов опроса группы экспертов, причем результаты опроса являются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одним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источником информации. 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данном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случае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появляется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использования интуиции, жизненного и профессионального опыта участников опроса. Метод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применяется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тогда, когда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несоответствие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или полное отсутствие информации не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дает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применять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другие возможности. Метод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основывается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основе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опроса нескольких независимых экспертов, например, с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определенной 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целью оценки уровня риска или определения влияния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разных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позиций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уровень риска. Затем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данная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информация анализируется 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употребляется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поставленной цели.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Главным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ограничением в его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применении</w:t>
      </w:r>
      <w:r w:rsidR="000973B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является сложность в подбо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 необходимой группы экспертов [29, 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3A29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.7].</w:t>
      </w:r>
    </w:p>
    <w:p w:rsidR="000973B8" w:rsidRPr="00641CA3" w:rsidRDefault="000973B8" w:rsidP="00DD0E7A">
      <w:pPr>
        <w:shd w:val="clear" w:color="auto" w:fill="FFFFFF"/>
        <w:spacing w:after="375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Метод аналогов </w:t>
      </w:r>
      <w:r w:rsidR="00F362A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применяется в тех случаях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когда применение </w:t>
      </w:r>
      <w:r w:rsidR="00B2027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других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методов по каким-либо причинам </w:t>
      </w:r>
      <w:r w:rsidR="00B32FA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невозможно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Метод использует базу данных </w:t>
      </w:r>
      <w:r w:rsidR="00B32FA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похожих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объектов для </w:t>
      </w:r>
      <w:r w:rsidR="00B32FA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получения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общих зависимостей и переноса их на исследуемый объект.</w:t>
      </w:r>
      <w:r w:rsidRPr="00641CA3">
        <w:rPr>
          <w:b/>
          <w:bCs/>
          <w:color w:val="595959" w:themeColor="text1" w:themeTint="A6"/>
          <w:sz w:val="28"/>
          <w:szCs w:val="28"/>
        </w:rPr>
        <w:t xml:space="preserve"> </w:t>
      </w:r>
    </w:p>
    <w:p w:rsidR="000973B8" w:rsidRPr="00641CA3" w:rsidRDefault="00B32FA0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Н</w:t>
      </w:r>
      <w:r w:rsidR="000973B8" w:rsidRPr="00641CA3">
        <w:rPr>
          <w:color w:val="595959" w:themeColor="text1" w:themeTint="A6"/>
          <w:sz w:val="28"/>
          <w:szCs w:val="28"/>
        </w:rPr>
        <w:t xml:space="preserve">аиболее </w:t>
      </w:r>
      <w:r>
        <w:rPr>
          <w:color w:val="595959" w:themeColor="text1" w:themeTint="A6"/>
          <w:sz w:val="28"/>
          <w:szCs w:val="28"/>
        </w:rPr>
        <w:t>вероятный путь</w:t>
      </w:r>
      <w:r w:rsidR="000973B8" w:rsidRPr="00641CA3">
        <w:rPr>
          <w:color w:val="595959" w:themeColor="text1" w:themeTint="A6"/>
          <w:sz w:val="28"/>
          <w:szCs w:val="28"/>
        </w:rPr>
        <w:t xml:space="preserve"> снижения риска - это диверсификация.</w:t>
      </w:r>
    </w:p>
    <w:p w:rsidR="00AF6082" w:rsidRPr="00641CA3" w:rsidRDefault="000973B8" w:rsidP="00AF60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Под диверсификацией </w:t>
      </w:r>
      <w:r w:rsidR="00B32FA0">
        <w:rPr>
          <w:color w:val="595959" w:themeColor="text1" w:themeTint="A6"/>
          <w:sz w:val="28"/>
          <w:szCs w:val="28"/>
        </w:rPr>
        <w:t>определяется</w:t>
      </w:r>
      <w:r w:rsidRPr="00641CA3">
        <w:rPr>
          <w:color w:val="595959" w:themeColor="text1" w:themeTint="A6"/>
          <w:sz w:val="28"/>
          <w:szCs w:val="28"/>
        </w:rPr>
        <w:t xml:space="preserve"> процесс </w:t>
      </w:r>
      <w:r w:rsidR="00B32FA0">
        <w:rPr>
          <w:color w:val="595959" w:themeColor="text1" w:themeTint="A6"/>
          <w:sz w:val="28"/>
          <w:szCs w:val="28"/>
        </w:rPr>
        <w:t>разделения</w:t>
      </w:r>
      <w:r w:rsidRPr="00641CA3">
        <w:rPr>
          <w:color w:val="595959" w:themeColor="text1" w:themeTint="A6"/>
          <w:sz w:val="28"/>
          <w:szCs w:val="28"/>
        </w:rPr>
        <w:t xml:space="preserve"> инвестиционных средств между </w:t>
      </w:r>
      <w:r w:rsidR="00B32FA0">
        <w:rPr>
          <w:color w:val="595959" w:themeColor="text1" w:themeTint="A6"/>
          <w:sz w:val="28"/>
          <w:szCs w:val="28"/>
        </w:rPr>
        <w:t>разными</w:t>
      </w:r>
      <w:r w:rsidRPr="00641CA3">
        <w:rPr>
          <w:color w:val="595959" w:themeColor="text1" w:themeTint="A6"/>
          <w:sz w:val="28"/>
          <w:szCs w:val="28"/>
        </w:rPr>
        <w:t xml:space="preserve"> объектами вложения капитала, которые </w:t>
      </w:r>
      <w:r w:rsidR="00B32FA0" w:rsidRPr="00641CA3">
        <w:rPr>
          <w:color w:val="595959" w:themeColor="text1" w:themeTint="A6"/>
          <w:sz w:val="28"/>
          <w:szCs w:val="28"/>
        </w:rPr>
        <w:t>прямо</w:t>
      </w:r>
      <w:r w:rsidRPr="00641CA3">
        <w:rPr>
          <w:color w:val="595959" w:themeColor="text1" w:themeTint="A6"/>
          <w:sz w:val="28"/>
          <w:szCs w:val="28"/>
        </w:rPr>
        <w:t xml:space="preserve"> н</w:t>
      </w:r>
      <w:r w:rsidR="00B32FA0">
        <w:rPr>
          <w:color w:val="595959" w:themeColor="text1" w:themeTint="A6"/>
          <w:sz w:val="28"/>
          <w:szCs w:val="28"/>
        </w:rPr>
        <w:t>е связаны между собой, с целью по</w:t>
      </w:r>
      <w:r w:rsidRPr="00641CA3">
        <w:rPr>
          <w:color w:val="595959" w:themeColor="text1" w:themeTint="A6"/>
          <w:sz w:val="28"/>
          <w:szCs w:val="28"/>
        </w:rPr>
        <w:t>нижения</w:t>
      </w:r>
      <w:r w:rsidR="00B32FA0">
        <w:rPr>
          <w:color w:val="595959" w:themeColor="text1" w:themeTint="A6"/>
          <w:sz w:val="28"/>
          <w:szCs w:val="28"/>
        </w:rPr>
        <w:t xml:space="preserve"> степени риска и утраты</w:t>
      </w:r>
      <w:r w:rsidR="003A29C1" w:rsidRPr="00641CA3">
        <w:rPr>
          <w:color w:val="595959" w:themeColor="text1" w:themeTint="A6"/>
          <w:sz w:val="28"/>
          <w:szCs w:val="28"/>
        </w:rPr>
        <w:t xml:space="preserve"> доходов [12].</w:t>
      </w:r>
    </w:p>
    <w:p w:rsidR="000973B8" w:rsidRPr="00641CA3" w:rsidRDefault="000973B8" w:rsidP="00AF60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Диверсификация </w:t>
      </w:r>
      <w:r w:rsidR="00B32FA0">
        <w:rPr>
          <w:color w:val="595959" w:themeColor="text1" w:themeTint="A6"/>
          <w:sz w:val="28"/>
          <w:szCs w:val="28"/>
        </w:rPr>
        <w:t>выступает</w:t>
      </w:r>
      <w:r w:rsidRPr="00641CA3">
        <w:rPr>
          <w:color w:val="595959" w:themeColor="text1" w:themeTint="A6"/>
          <w:sz w:val="28"/>
          <w:szCs w:val="28"/>
        </w:rPr>
        <w:t xml:space="preserve"> наиболее </w:t>
      </w:r>
      <w:r w:rsidR="00B32FA0" w:rsidRPr="00641CA3">
        <w:rPr>
          <w:color w:val="595959" w:themeColor="text1" w:themeTint="A6"/>
          <w:sz w:val="28"/>
          <w:szCs w:val="28"/>
        </w:rPr>
        <w:t>доказанным</w:t>
      </w:r>
      <w:r w:rsidRPr="00641CA3">
        <w:rPr>
          <w:color w:val="595959" w:themeColor="text1" w:themeTint="A6"/>
          <w:sz w:val="28"/>
          <w:szCs w:val="28"/>
        </w:rPr>
        <w:t xml:space="preserve"> и относительно менее издержкоемким способом снижения степени финансового риска. Диверсификация </w:t>
      </w:r>
      <w:r w:rsidR="00B32FA0" w:rsidRPr="00641CA3">
        <w:rPr>
          <w:color w:val="595959" w:themeColor="text1" w:themeTint="A6"/>
          <w:sz w:val="28"/>
          <w:szCs w:val="28"/>
        </w:rPr>
        <w:t>проявляет</w:t>
      </w:r>
      <w:r w:rsidR="00B32FA0">
        <w:rPr>
          <w:color w:val="595959" w:themeColor="text1" w:themeTint="A6"/>
          <w:sz w:val="28"/>
          <w:szCs w:val="28"/>
        </w:rPr>
        <w:t>ся</w:t>
      </w:r>
      <w:r w:rsidRPr="00641CA3">
        <w:rPr>
          <w:color w:val="595959" w:themeColor="text1" w:themeTint="A6"/>
          <w:sz w:val="28"/>
          <w:szCs w:val="28"/>
        </w:rPr>
        <w:t xml:space="preserve"> во владении многими рисковыми активами, вместо концентрации всех капитал</w:t>
      </w:r>
      <w:r w:rsidR="003A29C1" w:rsidRPr="00641CA3">
        <w:rPr>
          <w:color w:val="595959" w:themeColor="text1" w:themeTint="A6"/>
          <w:sz w:val="28"/>
          <w:szCs w:val="28"/>
        </w:rPr>
        <w:t>овложений только в одном из них [32]</w:t>
      </w:r>
    </w:p>
    <w:p w:rsidR="000973B8" w:rsidRPr="00641CA3" w:rsidRDefault="000973B8" w:rsidP="00AF6082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Диверсификация - это </w:t>
      </w:r>
      <w:r w:rsidR="00B32FA0">
        <w:rPr>
          <w:color w:val="595959" w:themeColor="text1" w:themeTint="A6"/>
          <w:sz w:val="28"/>
          <w:szCs w:val="28"/>
        </w:rPr>
        <w:t>рассредоточение</w:t>
      </w:r>
      <w:r w:rsidRPr="00641CA3">
        <w:rPr>
          <w:color w:val="595959" w:themeColor="text1" w:themeTint="A6"/>
          <w:sz w:val="28"/>
          <w:szCs w:val="28"/>
        </w:rPr>
        <w:t xml:space="preserve"> инвестиционного риска. Однако она не может </w:t>
      </w:r>
      <w:r w:rsidR="00B32FA0">
        <w:rPr>
          <w:color w:val="595959" w:themeColor="text1" w:themeTint="A6"/>
          <w:sz w:val="28"/>
          <w:szCs w:val="28"/>
        </w:rPr>
        <w:t>привести</w:t>
      </w:r>
      <w:r w:rsidRPr="00641CA3">
        <w:rPr>
          <w:color w:val="595959" w:themeColor="text1" w:themeTint="A6"/>
          <w:sz w:val="28"/>
          <w:szCs w:val="28"/>
        </w:rPr>
        <w:t xml:space="preserve"> инвестиционный риск </w:t>
      </w:r>
      <w:r w:rsidR="00B32FA0">
        <w:rPr>
          <w:color w:val="595959" w:themeColor="text1" w:themeTint="A6"/>
          <w:sz w:val="28"/>
          <w:szCs w:val="28"/>
          <w:lang w:val="en-US"/>
        </w:rPr>
        <w:t>k</w:t>
      </w:r>
      <w:r w:rsidR="00B32FA0">
        <w:rPr>
          <w:color w:val="595959" w:themeColor="text1" w:themeTint="A6"/>
          <w:sz w:val="28"/>
          <w:szCs w:val="28"/>
        </w:rPr>
        <w:t xml:space="preserve"> нулю</w:t>
      </w:r>
      <w:r w:rsidRPr="00641CA3">
        <w:rPr>
          <w:color w:val="595959" w:themeColor="text1" w:themeTint="A6"/>
          <w:sz w:val="28"/>
          <w:szCs w:val="28"/>
        </w:rPr>
        <w:t xml:space="preserve">. Это </w:t>
      </w:r>
      <w:r w:rsidR="00B32FA0">
        <w:rPr>
          <w:color w:val="595959" w:themeColor="text1" w:themeTint="A6"/>
          <w:sz w:val="28"/>
          <w:szCs w:val="28"/>
        </w:rPr>
        <w:t>происходит из-за того</w:t>
      </w:r>
      <w:r w:rsidRPr="00641CA3">
        <w:rPr>
          <w:color w:val="595959" w:themeColor="text1" w:themeTint="A6"/>
          <w:sz w:val="28"/>
          <w:szCs w:val="28"/>
        </w:rPr>
        <w:t xml:space="preserve">, что на предпринимательство и инвестиционную деятельность хозяйствующего субъекта </w:t>
      </w:r>
      <w:r w:rsidR="00B32FA0">
        <w:rPr>
          <w:color w:val="595959" w:themeColor="text1" w:themeTint="A6"/>
          <w:sz w:val="28"/>
          <w:szCs w:val="28"/>
        </w:rPr>
        <w:t>имеет</w:t>
      </w:r>
      <w:r w:rsidRPr="00641CA3">
        <w:rPr>
          <w:color w:val="595959" w:themeColor="text1" w:themeTint="A6"/>
          <w:sz w:val="28"/>
          <w:szCs w:val="28"/>
        </w:rPr>
        <w:t xml:space="preserve"> </w:t>
      </w:r>
      <w:r w:rsidR="00B32FA0">
        <w:rPr>
          <w:color w:val="595959" w:themeColor="text1" w:themeTint="A6"/>
          <w:sz w:val="28"/>
          <w:szCs w:val="28"/>
        </w:rPr>
        <w:t>воздействие</w:t>
      </w:r>
      <w:r w:rsidRPr="00641CA3">
        <w:rPr>
          <w:color w:val="595959" w:themeColor="text1" w:themeTint="A6"/>
          <w:sz w:val="28"/>
          <w:szCs w:val="28"/>
        </w:rPr>
        <w:t xml:space="preserve"> внешние факторы, которые не </w:t>
      </w:r>
      <w:r w:rsidR="00B32FA0">
        <w:rPr>
          <w:color w:val="595959" w:themeColor="text1" w:themeTint="A6"/>
          <w:sz w:val="28"/>
          <w:szCs w:val="28"/>
        </w:rPr>
        <w:t>соединены</w:t>
      </w:r>
      <w:r w:rsidRPr="00641CA3">
        <w:rPr>
          <w:color w:val="595959" w:themeColor="text1" w:themeTint="A6"/>
          <w:sz w:val="28"/>
          <w:szCs w:val="28"/>
        </w:rPr>
        <w:t xml:space="preserve"> с выбором </w:t>
      </w:r>
      <w:r w:rsidR="00B32FA0">
        <w:rPr>
          <w:color w:val="595959" w:themeColor="text1" w:themeTint="A6"/>
          <w:sz w:val="28"/>
          <w:szCs w:val="28"/>
        </w:rPr>
        <w:t>определенных</w:t>
      </w:r>
      <w:r w:rsidRPr="00641CA3">
        <w:rPr>
          <w:color w:val="595959" w:themeColor="text1" w:themeTint="A6"/>
          <w:sz w:val="28"/>
          <w:szCs w:val="28"/>
        </w:rPr>
        <w:t xml:space="preserve"> объектов вложения капитала, и, </w:t>
      </w:r>
      <w:r w:rsidR="00B32FA0" w:rsidRPr="00641CA3">
        <w:rPr>
          <w:color w:val="595959" w:themeColor="text1" w:themeTint="A6"/>
          <w:sz w:val="28"/>
          <w:szCs w:val="28"/>
        </w:rPr>
        <w:t>таким образом</w:t>
      </w:r>
      <w:r w:rsidRPr="00641CA3">
        <w:rPr>
          <w:color w:val="595959" w:themeColor="text1" w:themeTint="A6"/>
          <w:sz w:val="28"/>
          <w:szCs w:val="28"/>
        </w:rPr>
        <w:t xml:space="preserve">, </w:t>
      </w:r>
      <w:r w:rsidR="003A29C1" w:rsidRPr="00641CA3">
        <w:rPr>
          <w:color w:val="595959" w:themeColor="text1" w:themeTint="A6"/>
          <w:sz w:val="28"/>
          <w:szCs w:val="28"/>
        </w:rPr>
        <w:t xml:space="preserve">на них не влияет диверсификация [15, </w:t>
      </w:r>
      <w:r w:rsidR="003A29C1" w:rsidRPr="00641CA3">
        <w:rPr>
          <w:color w:val="595959" w:themeColor="text1" w:themeTint="A6"/>
          <w:sz w:val="28"/>
          <w:szCs w:val="28"/>
          <w:lang w:val="en-US"/>
        </w:rPr>
        <w:t>c</w:t>
      </w:r>
      <w:r w:rsidR="003A29C1" w:rsidRPr="00641CA3">
        <w:rPr>
          <w:color w:val="595959" w:themeColor="text1" w:themeTint="A6"/>
          <w:sz w:val="28"/>
          <w:szCs w:val="28"/>
        </w:rPr>
        <w:t>.192].</w:t>
      </w:r>
    </w:p>
    <w:p w:rsidR="000973B8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Внешние факторы </w:t>
      </w:r>
      <w:r w:rsidR="00B32FA0" w:rsidRPr="00641CA3">
        <w:rPr>
          <w:color w:val="595959" w:themeColor="text1" w:themeTint="A6"/>
          <w:sz w:val="28"/>
          <w:szCs w:val="28"/>
        </w:rPr>
        <w:t>касаются</w:t>
      </w:r>
      <w:r w:rsidR="00B32FA0">
        <w:rPr>
          <w:color w:val="595959" w:themeColor="text1" w:themeTint="A6"/>
          <w:sz w:val="28"/>
          <w:szCs w:val="28"/>
        </w:rPr>
        <w:t xml:space="preserve"> всего финансового</w:t>
      </w:r>
      <w:r w:rsidRPr="00641CA3">
        <w:rPr>
          <w:color w:val="595959" w:themeColor="text1" w:themeTint="A6"/>
          <w:sz w:val="28"/>
          <w:szCs w:val="28"/>
        </w:rPr>
        <w:t xml:space="preserve"> рынок, т.е. они </w:t>
      </w:r>
      <w:r w:rsidR="00B32FA0">
        <w:rPr>
          <w:color w:val="595959" w:themeColor="text1" w:themeTint="A6"/>
          <w:sz w:val="28"/>
          <w:szCs w:val="28"/>
        </w:rPr>
        <w:t>имеют влияние</w:t>
      </w:r>
      <w:r w:rsidRPr="00641CA3">
        <w:rPr>
          <w:color w:val="595959" w:themeColor="text1" w:themeTint="A6"/>
          <w:sz w:val="28"/>
          <w:szCs w:val="28"/>
        </w:rPr>
        <w:t xml:space="preserve"> на финансовую деятельность всех инвестиционных институтов, банков, финансовых компаний, а не на о</w:t>
      </w:r>
      <w:r w:rsidR="003A29C1" w:rsidRPr="00641CA3">
        <w:rPr>
          <w:color w:val="595959" w:themeColor="text1" w:themeTint="A6"/>
          <w:sz w:val="28"/>
          <w:szCs w:val="28"/>
        </w:rPr>
        <w:t>тдельные хозяйствующие субъекты [32].</w:t>
      </w:r>
    </w:p>
    <w:p w:rsidR="000973B8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К внешним факторам относятся процессы, </w:t>
      </w:r>
      <w:r w:rsidR="00B32FA0">
        <w:rPr>
          <w:color w:val="595959" w:themeColor="text1" w:themeTint="A6"/>
          <w:sz w:val="28"/>
          <w:szCs w:val="28"/>
        </w:rPr>
        <w:t>осуществляемые в экономике страны</w:t>
      </w:r>
      <w:r w:rsidRPr="00641CA3">
        <w:rPr>
          <w:color w:val="595959" w:themeColor="text1" w:themeTint="A6"/>
          <w:sz w:val="28"/>
          <w:szCs w:val="28"/>
        </w:rPr>
        <w:t xml:space="preserve">, военные действия, гражданские волнения, инфляция и дефляция, </w:t>
      </w:r>
      <w:r w:rsidR="00B32FA0" w:rsidRPr="00641CA3">
        <w:rPr>
          <w:color w:val="595959" w:themeColor="text1" w:themeTint="A6"/>
          <w:sz w:val="28"/>
          <w:szCs w:val="28"/>
        </w:rPr>
        <w:t>трансформация</w:t>
      </w:r>
      <w:r w:rsidR="00B32FA0">
        <w:rPr>
          <w:color w:val="595959" w:themeColor="text1" w:themeTint="A6"/>
          <w:sz w:val="28"/>
          <w:szCs w:val="28"/>
        </w:rPr>
        <w:t xml:space="preserve"> учетной ставки ЦБ РФ</w:t>
      </w:r>
      <w:r w:rsidRPr="00641CA3">
        <w:rPr>
          <w:color w:val="595959" w:themeColor="text1" w:themeTint="A6"/>
          <w:sz w:val="28"/>
          <w:szCs w:val="28"/>
        </w:rPr>
        <w:t xml:space="preserve">, </w:t>
      </w:r>
      <w:r w:rsidR="00B32FA0" w:rsidRPr="00641CA3">
        <w:rPr>
          <w:color w:val="595959" w:themeColor="text1" w:themeTint="A6"/>
          <w:sz w:val="28"/>
          <w:szCs w:val="28"/>
        </w:rPr>
        <w:t>модификация</w:t>
      </w:r>
      <w:r w:rsidRPr="00641CA3">
        <w:rPr>
          <w:color w:val="595959" w:themeColor="text1" w:themeTint="A6"/>
          <w:sz w:val="28"/>
          <w:szCs w:val="28"/>
        </w:rPr>
        <w:t xml:space="preserve"> процентных ставок по депозитам, креди</w:t>
      </w:r>
      <w:r w:rsidR="00B32FA0">
        <w:rPr>
          <w:color w:val="595959" w:themeColor="text1" w:themeTint="A6"/>
          <w:sz w:val="28"/>
          <w:szCs w:val="28"/>
        </w:rPr>
        <w:t>там в коммерческих банках</w:t>
      </w:r>
      <w:r w:rsidRPr="00641CA3">
        <w:rPr>
          <w:color w:val="595959" w:themeColor="text1" w:themeTint="A6"/>
          <w:sz w:val="28"/>
          <w:szCs w:val="28"/>
        </w:rPr>
        <w:t xml:space="preserve">. Риск, </w:t>
      </w:r>
      <w:r w:rsidR="00B32FA0" w:rsidRPr="00641CA3">
        <w:rPr>
          <w:color w:val="595959" w:themeColor="text1" w:themeTint="A6"/>
          <w:sz w:val="28"/>
          <w:szCs w:val="28"/>
        </w:rPr>
        <w:t>определенный</w:t>
      </w:r>
      <w:r w:rsidRPr="00641CA3">
        <w:rPr>
          <w:color w:val="595959" w:themeColor="text1" w:themeTint="A6"/>
          <w:sz w:val="28"/>
          <w:szCs w:val="28"/>
        </w:rPr>
        <w:t xml:space="preserve"> </w:t>
      </w:r>
      <w:r w:rsidR="00B32FA0">
        <w:rPr>
          <w:color w:val="595959" w:themeColor="text1" w:themeTint="A6"/>
          <w:sz w:val="28"/>
          <w:szCs w:val="28"/>
        </w:rPr>
        <w:t>данными</w:t>
      </w:r>
      <w:r w:rsidRPr="00641CA3">
        <w:rPr>
          <w:color w:val="595959" w:themeColor="text1" w:themeTint="A6"/>
          <w:sz w:val="28"/>
          <w:szCs w:val="28"/>
        </w:rPr>
        <w:t xml:space="preserve"> процессами, нельзя </w:t>
      </w:r>
      <w:r w:rsidR="00B32FA0" w:rsidRPr="00641CA3">
        <w:rPr>
          <w:color w:val="595959" w:themeColor="text1" w:themeTint="A6"/>
          <w:sz w:val="28"/>
          <w:szCs w:val="28"/>
        </w:rPr>
        <w:t>снизить</w:t>
      </w:r>
      <w:r w:rsidR="00B32FA0">
        <w:rPr>
          <w:color w:val="595959" w:themeColor="text1" w:themeTint="A6"/>
          <w:sz w:val="28"/>
          <w:szCs w:val="28"/>
        </w:rPr>
        <w:t xml:space="preserve"> при помощи </w:t>
      </w:r>
      <w:r w:rsidR="003A29C1" w:rsidRPr="00641CA3">
        <w:rPr>
          <w:color w:val="595959" w:themeColor="text1" w:themeTint="A6"/>
          <w:sz w:val="28"/>
          <w:szCs w:val="28"/>
        </w:rPr>
        <w:t xml:space="preserve">диверсификации [16, </w:t>
      </w:r>
      <w:r w:rsidR="003A29C1" w:rsidRPr="00641CA3">
        <w:rPr>
          <w:color w:val="595959" w:themeColor="text1" w:themeTint="A6"/>
          <w:sz w:val="28"/>
          <w:szCs w:val="28"/>
          <w:lang w:val="en-US"/>
        </w:rPr>
        <w:t>c</w:t>
      </w:r>
      <w:r w:rsidR="003A29C1" w:rsidRPr="00641CA3">
        <w:rPr>
          <w:color w:val="595959" w:themeColor="text1" w:themeTint="A6"/>
          <w:sz w:val="28"/>
          <w:szCs w:val="28"/>
        </w:rPr>
        <w:t>.480].</w:t>
      </w:r>
    </w:p>
    <w:p w:rsidR="000973B8" w:rsidRPr="00641CA3" w:rsidRDefault="00B32FA0" w:rsidP="00AF6082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Итак</w:t>
      </w:r>
      <w:r w:rsidR="000973B8" w:rsidRPr="00641CA3">
        <w:rPr>
          <w:color w:val="595959" w:themeColor="text1" w:themeTint="A6"/>
          <w:sz w:val="28"/>
          <w:szCs w:val="28"/>
        </w:rPr>
        <w:t>, риск</w:t>
      </w:r>
      <w:r>
        <w:rPr>
          <w:color w:val="595959" w:themeColor="text1" w:themeTint="A6"/>
          <w:sz w:val="28"/>
          <w:szCs w:val="28"/>
        </w:rPr>
        <w:t xml:space="preserve"> включает две части: диверсифицируемый и недиверсифицируемый риск</w:t>
      </w:r>
      <w:r w:rsidR="000973B8" w:rsidRPr="00641CA3">
        <w:rPr>
          <w:color w:val="595959" w:themeColor="text1" w:themeTint="A6"/>
          <w:sz w:val="28"/>
          <w:szCs w:val="28"/>
        </w:rPr>
        <w:t xml:space="preserve">.  </w:t>
      </w:r>
    </w:p>
    <w:p w:rsidR="000973B8" w:rsidRPr="00641CA3" w:rsidRDefault="000973B8" w:rsidP="00AF60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Хеджирование</w:t>
      </w:r>
      <w:r w:rsidRPr="00641CA3">
        <w:rPr>
          <w:rStyle w:val="apple-converted-space"/>
          <w:b/>
          <w:bCs/>
          <w:i/>
          <w:iCs/>
          <w:color w:val="595959" w:themeColor="text1" w:themeTint="A6"/>
          <w:sz w:val="28"/>
          <w:szCs w:val="28"/>
        </w:rPr>
        <w:t> </w:t>
      </w:r>
      <w:r w:rsidRPr="00641CA3">
        <w:rPr>
          <w:color w:val="595959" w:themeColor="text1" w:themeTint="A6"/>
          <w:sz w:val="28"/>
          <w:szCs w:val="28"/>
        </w:rPr>
        <w:t>(англ. heaging</w:t>
      </w:r>
      <w:r w:rsidRPr="00641CA3">
        <w:rPr>
          <w:rStyle w:val="apple-converted-space"/>
          <w:i/>
          <w:iCs/>
          <w:color w:val="595959" w:themeColor="text1" w:themeTint="A6"/>
          <w:sz w:val="28"/>
          <w:szCs w:val="28"/>
        </w:rPr>
        <w:t> </w:t>
      </w:r>
      <w:r w:rsidRPr="00641CA3">
        <w:rPr>
          <w:color w:val="595959" w:themeColor="text1" w:themeTint="A6"/>
          <w:sz w:val="28"/>
          <w:szCs w:val="28"/>
        </w:rPr>
        <w:t xml:space="preserve">- ограждать) </w:t>
      </w:r>
      <w:r w:rsidR="00B32FA0">
        <w:rPr>
          <w:color w:val="595959" w:themeColor="text1" w:themeTint="A6"/>
          <w:sz w:val="28"/>
          <w:szCs w:val="28"/>
        </w:rPr>
        <w:t>применяется</w:t>
      </w:r>
      <w:r w:rsidRPr="00641CA3">
        <w:rPr>
          <w:color w:val="595959" w:themeColor="text1" w:themeTint="A6"/>
          <w:sz w:val="28"/>
          <w:szCs w:val="28"/>
        </w:rPr>
        <w:t xml:space="preserve"> в банковской, биржевой и коммерческой практике для </w:t>
      </w:r>
      <w:r w:rsidR="00B32FA0">
        <w:rPr>
          <w:color w:val="595959" w:themeColor="text1" w:themeTint="A6"/>
          <w:sz w:val="28"/>
          <w:szCs w:val="28"/>
        </w:rPr>
        <w:t>обеспечения</w:t>
      </w:r>
      <w:r w:rsidRPr="00641CA3">
        <w:rPr>
          <w:color w:val="595959" w:themeColor="text1" w:themeTint="A6"/>
          <w:sz w:val="28"/>
          <w:szCs w:val="28"/>
        </w:rPr>
        <w:t xml:space="preserve"> </w:t>
      </w:r>
      <w:r w:rsidR="00B32FA0">
        <w:rPr>
          <w:color w:val="595959" w:themeColor="text1" w:themeTint="A6"/>
          <w:sz w:val="28"/>
          <w:szCs w:val="28"/>
        </w:rPr>
        <w:t>разных</w:t>
      </w:r>
      <w:r w:rsidRPr="00641CA3">
        <w:rPr>
          <w:color w:val="595959" w:themeColor="text1" w:themeTint="A6"/>
          <w:sz w:val="28"/>
          <w:szCs w:val="28"/>
        </w:rPr>
        <w:t xml:space="preserve"> методов страхования валютных рисков. Так, в книге Долан Э. Дж. и др. «Деньги, банковское дело и денежно-кредитная политика» этому термину дается следующее определение: «Хеджирование - система заключения срочных контрактов и сделок, учитывающая вероятностные в будущем изменения обменных валютных курсов и преследующая цель избежать неблагоприятных последствий этих изменений». В </w:t>
      </w:r>
      <w:r w:rsidR="00B32FA0">
        <w:rPr>
          <w:color w:val="595959" w:themeColor="text1" w:themeTint="A6"/>
          <w:sz w:val="28"/>
          <w:szCs w:val="28"/>
        </w:rPr>
        <w:t>нашей</w:t>
      </w:r>
      <w:r w:rsidRPr="00641CA3">
        <w:rPr>
          <w:color w:val="595959" w:themeColor="text1" w:themeTint="A6"/>
          <w:sz w:val="28"/>
          <w:szCs w:val="28"/>
        </w:rPr>
        <w:t xml:space="preserve"> литературе термин «хеджирование» стал </w:t>
      </w:r>
      <w:r w:rsidR="00B32FA0">
        <w:rPr>
          <w:color w:val="595959" w:themeColor="text1" w:themeTint="A6"/>
          <w:sz w:val="28"/>
          <w:szCs w:val="28"/>
        </w:rPr>
        <w:t>использоваться</w:t>
      </w:r>
      <w:r w:rsidRPr="00641CA3">
        <w:rPr>
          <w:color w:val="595959" w:themeColor="text1" w:themeTint="A6"/>
          <w:sz w:val="28"/>
          <w:szCs w:val="28"/>
        </w:rPr>
        <w:t xml:space="preserve"> в более широком смысле как стра</w:t>
      </w:r>
      <w:r w:rsidR="00B32FA0">
        <w:rPr>
          <w:color w:val="595959" w:themeColor="text1" w:themeTint="A6"/>
          <w:sz w:val="28"/>
          <w:szCs w:val="28"/>
        </w:rPr>
        <w:t>хование рисков от неблагополучны</w:t>
      </w:r>
      <w:r w:rsidRPr="00641CA3">
        <w:rPr>
          <w:color w:val="595959" w:themeColor="text1" w:themeTint="A6"/>
          <w:sz w:val="28"/>
          <w:szCs w:val="28"/>
        </w:rPr>
        <w:t xml:space="preserve">х изменений цен на </w:t>
      </w:r>
      <w:r w:rsidR="00B32FA0">
        <w:rPr>
          <w:color w:val="595959" w:themeColor="text1" w:themeTint="A6"/>
          <w:sz w:val="28"/>
          <w:szCs w:val="28"/>
        </w:rPr>
        <w:t>все</w:t>
      </w:r>
      <w:r w:rsidRPr="00641CA3">
        <w:rPr>
          <w:color w:val="595959" w:themeColor="text1" w:themeTint="A6"/>
          <w:sz w:val="28"/>
          <w:szCs w:val="28"/>
        </w:rPr>
        <w:t xml:space="preserve"> товарно-материальные ценности по контрактам и коммерческим операциям, </w:t>
      </w:r>
      <w:r w:rsidR="00B32FA0">
        <w:rPr>
          <w:color w:val="595959" w:themeColor="text1" w:themeTint="A6"/>
          <w:sz w:val="28"/>
          <w:szCs w:val="28"/>
        </w:rPr>
        <w:t>устанавливающим</w:t>
      </w:r>
      <w:r w:rsidRPr="00641CA3">
        <w:rPr>
          <w:color w:val="595959" w:themeColor="text1" w:themeTint="A6"/>
          <w:sz w:val="28"/>
          <w:szCs w:val="28"/>
        </w:rPr>
        <w:t xml:space="preserve"> поставки (продажи) товаров в будущих периодах</w:t>
      </w:r>
      <w:r w:rsidR="0000670D" w:rsidRPr="00641CA3">
        <w:rPr>
          <w:color w:val="595959" w:themeColor="text1" w:themeTint="A6"/>
          <w:sz w:val="28"/>
          <w:szCs w:val="28"/>
        </w:rPr>
        <w:t xml:space="preserve"> [12].</w:t>
      </w:r>
    </w:p>
    <w:p w:rsidR="000973B8" w:rsidRPr="00641CA3" w:rsidRDefault="0098125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Самым</w:t>
      </w:r>
      <w:r w:rsidR="000973B8" w:rsidRPr="00641CA3">
        <w:rPr>
          <w:color w:val="595959" w:themeColor="text1" w:themeTint="A6"/>
          <w:sz w:val="28"/>
          <w:szCs w:val="28"/>
        </w:rPr>
        <w:t xml:space="preserve"> важным и распространенным приемом снижения степени риска является страхование риска. Сущность страхования </w:t>
      </w:r>
      <w:r w:rsidR="00A16800">
        <w:rPr>
          <w:color w:val="595959" w:themeColor="text1" w:themeTint="A6"/>
          <w:sz w:val="28"/>
          <w:szCs w:val="28"/>
        </w:rPr>
        <w:t>определяется</w:t>
      </w:r>
      <w:r w:rsidR="000973B8" w:rsidRPr="00641CA3">
        <w:rPr>
          <w:color w:val="595959" w:themeColor="text1" w:themeTint="A6"/>
          <w:sz w:val="28"/>
          <w:szCs w:val="28"/>
        </w:rPr>
        <w:t xml:space="preserve"> </w:t>
      </w:r>
      <w:r w:rsidR="00A16800">
        <w:rPr>
          <w:color w:val="595959" w:themeColor="text1" w:themeTint="A6"/>
          <w:sz w:val="28"/>
          <w:szCs w:val="28"/>
        </w:rPr>
        <w:t>тем</w:t>
      </w:r>
      <w:r w:rsidR="000973B8" w:rsidRPr="00641CA3">
        <w:rPr>
          <w:color w:val="595959" w:themeColor="text1" w:themeTint="A6"/>
          <w:sz w:val="28"/>
          <w:szCs w:val="28"/>
        </w:rPr>
        <w:t xml:space="preserve">, что инвестор готов отказаться от </w:t>
      </w:r>
      <w:r w:rsidR="00A16800">
        <w:rPr>
          <w:color w:val="595959" w:themeColor="text1" w:themeTint="A6"/>
          <w:sz w:val="28"/>
          <w:szCs w:val="28"/>
        </w:rPr>
        <w:t xml:space="preserve">определенной </w:t>
      </w:r>
      <w:r w:rsidR="000973B8" w:rsidRPr="00641CA3">
        <w:rPr>
          <w:color w:val="595959" w:themeColor="text1" w:themeTint="A6"/>
          <w:sz w:val="28"/>
          <w:szCs w:val="28"/>
        </w:rPr>
        <w:t xml:space="preserve">части доходов, </w:t>
      </w:r>
      <w:r w:rsidR="00A16800">
        <w:rPr>
          <w:color w:val="595959" w:themeColor="text1" w:themeTint="A6"/>
          <w:sz w:val="28"/>
          <w:szCs w:val="28"/>
        </w:rPr>
        <w:t>только</w:t>
      </w:r>
      <w:r w:rsidR="000973B8" w:rsidRPr="00641CA3">
        <w:rPr>
          <w:color w:val="595959" w:themeColor="text1" w:themeTint="A6"/>
          <w:sz w:val="28"/>
          <w:szCs w:val="28"/>
        </w:rPr>
        <w:t xml:space="preserve"> бы избежать риска, т.е. он готов заплатить за снижение риска до нуля.</w:t>
      </w:r>
    </w:p>
    <w:p w:rsidR="00AF6082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Страхование как метод управления риском означает два вида действий:</w:t>
      </w:r>
    </w:p>
    <w:p w:rsidR="00A16800" w:rsidRPr="00A16800" w:rsidRDefault="00A16800" w:rsidP="00A16800">
      <w:pPr>
        <w:pStyle w:val="a4"/>
        <w:numPr>
          <w:ilvl w:val="0"/>
          <w:numId w:val="23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обращение за помощью к страховой фирме.</w:t>
      </w:r>
    </w:p>
    <w:p w:rsidR="000973B8" w:rsidRPr="00641CA3" w:rsidRDefault="000973B8" w:rsidP="00AF6082">
      <w:pPr>
        <w:pStyle w:val="a4"/>
        <w:numPr>
          <w:ilvl w:val="0"/>
          <w:numId w:val="23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перераспределение потерь среди группы предпринимателей, подвергшихся однотипному риску (самострахование);</w:t>
      </w:r>
    </w:p>
    <w:p w:rsidR="000973B8" w:rsidRPr="00641CA3" w:rsidRDefault="00446426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  <w:lang w:val="en-US"/>
        </w:rPr>
        <w:t>C</w:t>
      </w:r>
      <w:r>
        <w:rPr>
          <w:color w:val="595959" w:themeColor="text1" w:themeTint="A6"/>
          <w:sz w:val="28"/>
          <w:szCs w:val="28"/>
        </w:rPr>
        <w:t xml:space="preserve"> </w:t>
      </w:r>
      <w:r w:rsidR="000973B8" w:rsidRPr="00641CA3">
        <w:rPr>
          <w:color w:val="595959" w:themeColor="text1" w:themeTint="A6"/>
          <w:sz w:val="28"/>
          <w:szCs w:val="28"/>
        </w:rPr>
        <w:t>точки зрения уменьшения риска</w:t>
      </w:r>
      <w:r>
        <w:rPr>
          <w:color w:val="595959" w:themeColor="text1" w:themeTint="A6"/>
          <w:sz w:val="28"/>
          <w:szCs w:val="28"/>
        </w:rPr>
        <w:t xml:space="preserve"> страхование является самым безопасным</w:t>
      </w:r>
      <w:r w:rsidR="000973B8" w:rsidRPr="00641CA3">
        <w:rPr>
          <w:color w:val="595959" w:themeColor="text1" w:themeTint="A6"/>
          <w:sz w:val="28"/>
          <w:szCs w:val="28"/>
        </w:rPr>
        <w:t>, если</w:t>
      </w:r>
      <w:r>
        <w:rPr>
          <w:color w:val="595959" w:themeColor="text1" w:themeTint="A6"/>
          <w:sz w:val="28"/>
          <w:szCs w:val="28"/>
        </w:rPr>
        <w:t xml:space="preserve"> бы не страховой платеж (</w:t>
      </w:r>
      <w:r w:rsidR="000973B8" w:rsidRPr="00641CA3">
        <w:rPr>
          <w:color w:val="595959" w:themeColor="text1" w:themeTint="A6"/>
          <w:sz w:val="28"/>
          <w:szCs w:val="28"/>
        </w:rPr>
        <w:t xml:space="preserve">страховой платеж </w:t>
      </w:r>
      <w:r>
        <w:rPr>
          <w:color w:val="595959" w:themeColor="text1" w:themeTint="A6"/>
          <w:sz w:val="28"/>
          <w:szCs w:val="28"/>
        </w:rPr>
        <w:t>определяет</w:t>
      </w:r>
      <w:r w:rsidR="000973B8" w:rsidRPr="00641CA3">
        <w:rPr>
          <w:color w:val="595959" w:themeColor="text1" w:themeTint="A6"/>
          <w:sz w:val="28"/>
          <w:szCs w:val="28"/>
        </w:rPr>
        <w:t xml:space="preserve"> заметную часть страховой суммы).</w:t>
      </w:r>
    </w:p>
    <w:p w:rsidR="000973B8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Страхование </w:t>
      </w:r>
      <w:r w:rsidR="00446426">
        <w:rPr>
          <w:color w:val="595959" w:themeColor="text1" w:themeTint="A6"/>
          <w:sz w:val="28"/>
          <w:szCs w:val="28"/>
        </w:rPr>
        <w:t xml:space="preserve">являет </w:t>
      </w:r>
      <w:r w:rsidRPr="00641CA3">
        <w:rPr>
          <w:color w:val="595959" w:themeColor="text1" w:themeTint="A6"/>
          <w:sz w:val="28"/>
          <w:szCs w:val="28"/>
        </w:rPr>
        <w:t xml:space="preserve">собой совокупность экономических отношений между его участниками по </w:t>
      </w:r>
      <w:r w:rsidR="00446426">
        <w:rPr>
          <w:color w:val="595959" w:themeColor="text1" w:themeTint="A6"/>
          <w:sz w:val="28"/>
          <w:szCs w:val="28"/>
        </w:rPr>
        <w:t>факту</w:t>
      </w:r>
      <w:r w:rsidRPr="00641CA3">
        <w:rPr>
          <w:color w:val="595959" w:themeColor="text1" w:themeTint="A6"/>
          <w:sz w:val="28"/>
          <w:szCs w:val="28"/>
        </w:rPr>
        <w:t xml:space="preserve"> формирования за счет средств денежных взносов целевого страхового фонда и </w:t>
      </w:r>
      <w:r w:rsidR="00446426">
        <w:rPr>
          <w:color w:val="595959" w:themeColor="text1" w:themeTint="A6"/>
          <w:sz w:val="28"/>
          <w:szCs w:val="28"/>
        </w:rPr>
        <w:t>применения</w:t>
      </w:r>
      <w:r w:rsidRPr="00641CA3">
        <w:rPr>
          <w:color w:val="595959" w:themeColor="text1" w:themeTint="A6"/>
          <w:sz w:val="28"/>
          <w:szCs w:val="28"/>
        </w:rPr>
        <w:t xml:space="preserve"> его для возмещения ущерба и выплаты страховых сумм. Страхованию подлежит </w:t>
      </w:r>
      <w:r w:rsidR="00446426">
        <w:rPr>
          <w:color w:val="595959" w:themeColor="text1" w:themeTint="A6"/>
          <w:sz w:val="28"/>
          <w:szCs w:val="28"/>
        </w:rPr>
        <w:t>множество</w:t>
      </w:r>
      <w:r w:rsidRPr="00641CA3">
        <w:rPr>
          <w:color w:val="595959" w:themeColor="text1" w:themeTint="A6"/>
          <w:sz w:val="28"/>
          <w:szCs w:val="28"/>
        </w:rPr>
        <w:t xml:space="preserve"> чистых рисков (но не все из них), а спекулятивные риск</w:t>
      </w:r>
      <w:r w:rsidR="00446426">
        <w:rPr>
          <w:color w:val="595959" w:themeColor="text1" w:themeTint="A6"/>
          <w:sz w:val="28"/>
          <w:szCs w:val="28"/>
        </w:rPr>
        <w:t>и</w:t>
      </w:r>
      <w:r w:rsidR="00633B6C" w:rsidRPr="00641CA3">
        <w:rPr>
          <w:color w:val="595959" w:themeColor="text1" w:themeTint="A6"/>
          <w:sz w:val="28"/>
          <w:szCs w:val="28"/>
        </w:rPr>
        <w:t xml:space="preserve"> не страхуются [30, </w:t>
      </w:r>
      <w:r w:rsidR="00633B6C" w:rsidRPr="00641CA3">
        <w:rPr>
          <w:color w:val="595959" w:themeColor="text1" w:themeTint="A6"/>
          <w:sz w:val="28"/>
          <w:szCs w:val="28"/>
          <w:lang w:val="en-US"/>
        </w:rPr>
        <w:t>c</w:t>
      </w:r>
      <w:r w:rsidR="00633B6C" w:rsidRPr="00641CA3">
        <w:rPr>
          <w:color w:val="595959" w:themeColor="text1" w:themeTint="A6"/>
          <w:sz w:val="28"/>
          <w:szCs w:val="28"/>
        </w:rPr>
        <w:t>.543].</w:t>
      </w:r>
    </w:p>
    <w:p w:rsidR="000973B8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Нестрахуемый риск - это риск, страхования которого </w:t>
      </w:r>
      <w:r w:rsidR="00446426">
        <w:rPr>
          <w:color w:val="595959" w:themeColor="text1" w:themeTint="A6"/>
          <w:sz w:val="28"/>
          <w:szCs w:val="28"/>
        </w:rPr>
        <w:t>старается избежать</w:t>
      </w:r>
      <w:r w:rsidRPr="00641CA3">
        <w:rPr>
          <w:color w:val="595959" w:themeColor="text1" w:themeTint="A6"/>
          <w:sz w:val="28"/>
          <w:szCs w:val="28"/>
        </w:rPr>
        <w:t xml:space="preserve"> большинство страховых компаний из-за того, что вероятность связанных с ним убытков почти непредсказуема (когда риск связан </w:t>
      </w:r>
      <w:r w:rsidR="00446426">
        <w:rPr>
          <w:color w:val="595959" w:themeColor="text1" w:themeTint="A6"/>
          <w:sz w:val="28"/>
          <w:szCs w:val="28"/>
          <w:lang w:val="en-US"/>
        </w:rPr>
        <w:t>c</w:t>
      </w:r>
      <w:r w:rsidR="00446426">
        <w:rPr>
          <w:color w:val="595959" w:themeColor="text1" w:themeTint="A6"/>
          <w:sz w:val="28"/>
          <w:szCs w:val="28"/>
        </w:rPr>
        <w:t xml:space="preserve"> </w:t>
      </w:r>
      <w:r w:rsidRPr="00641CA3">
        <w:rPr>
          <w:color w:val="595959" w:themeColor="text1" w:themeTint="A6"/>
          <w:sz w:val="28"/>
          <w:szCs w:val="28"/>
        </w:rPr>
        <w:t>акциями правительства или</w:t>
      </w:r>
      <w:r w:rsidR="00633B6C" w:rsidRPr="00641CA3">
        <w:rPr>
          <w:color w:val="595959" w:themeColor="text1" w:themeTint="A6"/>
          <w:sz w:val="28"/>
          <w:szCs w:val="28"/>
        </w:rPr>
        <w:t xml:space="preserve"> общей экономической ситуацией) [14].</w:t>
      </w:r>
    </w:p>
    <w:p w:rsidR="000973B8" w:rsidRPr="00641CA3" w:rsidRDefault="00446426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По нашему законодательству</w:t>
      </w:r>
      <w:r w:rsidR="000973B8" w:rsidRPr="00641CA3">
        <w:rPr>
          <w:color w:val="595959" w:themeColor="text1" w:themeTint="A6"/>
          <w:sz w:val="28"/>
          <w:szCs w:val="28"/>
        </w:rPr>
        <w:t xml:space="preserve">, под страхованием финансовых рисков </w:t>
      </w:r>
      <w:r>
        <w:rPr>
          <w:color w:val="595959" w:themeColor="text1" w:themeTint="A6"/>
          <w:sz w:val="28"/>
          <w:szCs w:val="28"/>
        </w:rPr>
        <w:t>определяется</w:t>
      </w:r>
      <w:r w:rsidR="000973B8" w:rsidRPr="00641CA3">
        <w:rPr>
          <w:color w:val="595959" w:themeColor="text1" w:themeTint="A6"/>
          <w:sz w:val="28"/>
          <w:szCs w:val="28"/>
        </w:rPr>
        <w:t xml:space="preserve"> совокупность видов страхования, предусматривающих обязанности страховщика по страховым выплатам в размере полной или частичной компенсации потери доходов (дополнительных расходов), вызванных следующими событиями:</w:t>
      </w:r>
    </w:p>
    <w:p w:rsidR="00446426" w:rsidRPr="00446426" w:rsidRDefault="00446426" w:rsidP="00446426">
      <w:pPr>
        <w:pStyle w:val="a4"/>
        <w:numPr>
          <w:ilvl w:val="0"/>
          <w:numId w:val="24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неисполнение договорных обязательств контрагентом застрахованного лица, являющегося кредитором по сделке;</w:t>
      </w:r>
    </w:p>
    <w:p w:rsidR="000973B8" w:rsidRPr="00641CA3" w:rsidRDefault="000973B8" w:rsidP="00AF6082">
      <w:pPr>
        <w:pStyle w:val="a4"/>
        <w:numPr>
          <w:ilvl w:val="0"/>
          <w:numId w:val="24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остановка производства или сокращение объема производства в результате оговоренных событий;</w:t>
      </w:r>
    </w:p>
    <w:p w:rsidR="00AF6082" w:rsidRPr="00641CA3" w:rsidRDefault="000973B8" w:rsidP="00AF6082">
      <w:pPr>
        <w:pStyle w:val="a4"/>
        <w:numPr>
          <w:ilvl w:val="0"/>
          <w:numId w:val="24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потеря работы;</w:t>
      </w:r>
    </w:p>
    <w:p w:rsidR="000973B8" w:rsidRDefault="000973B8" w:rsidP="00AF6082">
      <w:pPr>
        <w:pStyle w:val="a4"/>
        <w:numPr>
          <w:ilvl w:val="0"/>
          <w:numId w:val="24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понесенные застрахованным лицом судебные расходы (издержки);</w:t>
      </w:r>
    </w:p>
    <w:p w:rsidR="00446426" w:rsidRPr="00446426" w:rsidRDefault="00446426" w:rsidP="00446426">
      <w:pPr>
        <w:pStyle w:val="a4"/>
        <w:numPr>
          <w:ilvl w:val="0"/>
          <w:numId w:val="24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непредвиденные расходы;</w:t>
      </w:r>
    </w:p>
    <w:p w:rsidR="000973B8" w:rsidRPr="00641CA3" w:rsidRDefault="000973B8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В </w:t>
      </w:r>
      <w:r w:rsidR="00446426">
        <w:rPr>
          <w:color w:val="595959" w:themeColor="text1" w:themeTint="A6"/>
          <w:sz w:val="28"/>
          <w:szCs w:val="28"/>
        </w:rPr>
        <w:t>ходе</w:t>
      </w:r>
      <w:r w:rsidRPr="00641CA3">
        <w:rPr>
          <w:color w:val="595959" w:themeColor="text1" w:themeTint="A6"/>
          <w:sz w:val="28"/>
          <w:szCs w:val="28"/>
        </w:rPr>
        <w:t xml:space="preserve"> страхования происходит </w:t>
      </w:r>
      <w:r w:rsidR="00446426">
        <w:rPr>
          <w:color w:val="595959" w:themeColor="text1" w:themeTint="A6"/>
          <w:sz w:val="28"/>
          <w:szCs w:val="28"/>
        </w:rPr>
        <w:t>перестановка распределения</w:t>
      </w:r>
      <w:r w:rsidRPr="00641CA3">
        <w:rPr>
          <w:color w:val="595959" w:themeColor="text1" w:themeTint="A6"/>
          <w:sz w:val="28"/>
          <w:szCs w:val="28"/>
        </w:rPr>
        <w:t xml:space="preserve"> средств между участниками создания страхового фонда: </w:t>
      </w:r>
      <w:r w:rsidR="00446426">
        <w:rPr>
          <w:color w:val="595959" w:themeColor="text1" w:themeTint="A6"/>
          <w:sz w:val="28"/>
          <w:szCs w:val="28"/>
        </w:rPr>
        <w:t>уплата</w:t>
      </w:r>
      <w:r w:rsidRPr="00641CA3">
        <w:rPr>
          <w:color w:val="595959" w:themeColor="text1" w:themeTint="A6"/>
          <w:sz w:val="28"/>
          <w:szCs w:val="28"/>
        </w:rPr>
        <w:t xml:space="preserve"> ущерба одному или нескольким страхователям </w:t>
      </w:r>
      <w:r w:rsidR="00446426">
        <w:rPr>
          <w:color w:val="595959" w:themeColor="text1" w:themeTint="A6"/>
          <w:sz w:val="28"/>
          <w:szCs w:val="28"/>
        </w:rPr>
        <w:t>происходит</w:t>
      </w:r>
      <w:r w:rsidRPr="00641CA3">
        <w:rPr>
          <w:color w:val="595959" w:themeColor="text1" w:themeTint="A6"/>
          <w:sz w:val="28"/>
          <w:szCs w:val="28"/>
        </w:rPr>
        <w:t xml:space="preserve"> путем распределения потерь на всех. </w:t>
      </w:r>
      <w:r w:rsidR="00446426">
        <w:rPr>
          <w:color w:val="595959" w:themeColor="text1" w:themeTint="A6"/>
          <w:sz w:val="28"/>
          <w:szCs w:val="28"/>
        </w:rPr>
        <w:t>Количество</w:t>
      </w:r>
      <w:r w:rsidRPr="00641CA3">
        <w:rPr>
          <w:color w:val="595959" w:themeColor="text1" w:themeTint="A6"/>
          <w:sz w:val="28"/>
          <w:szCs w:val="28"/>
        </w:rPr>
        <w:t xml:space="preserve"> страхователей, внесших платежи в течение того или иного </w:t>
      </w:r>
      <w:r w:rsidR="00446426">
        <w:rPr>
          <w:color w:val="595959" w:themeColor="text1" w:themeTint="A6"/>
          <w:sz w:val="28"/>
          <w:szCs w:val="28"/>
        </w:rPr>
        <w:t>срока</w:t>
      </w:r>
      <w:r w:rsidRPr="00641CA3">
        <w:rPr>
          <w:color w:val="595959" w:themeColor="text1" w:themeTint="A6"/>
          <w:sz w:val="28"/>
          <w:szCs w:val="28"/>
        </w:rPr>
        <w:t>, больше числа получающих воз</w:t>
      </w:r>
      <w:r w:rsidR="00633B6C" w:rsidRPr="00641CA3">
        <w:rPr>
          <w:color w:val="595959" w:themeColor="text1" w:themeTint="A6"/>
          <w:sz w:val="28"/>
          <w:szCs w:val="28"/>
        </w:rPr>
        <w:t xml:space="preserve">мещение [10, </w:t>
      </w:r>
      <w:r w:rsidR="00633B6C" w:rsidRPr="00641CA3">
        <w:rPr>
          <w:color w:val="595959" w:themeColor="text1" w:themeTint="A6"/>
          <w:sz w:val="28"/>
          <w:szCs w:val="28"/>
          <w:lang w:val="en-US"/>
        </w:rPr>
        <w:t>c</w:t>
      </w:r>
      <w:r w:rsidR="00633B6C" w:rsidRPr="00641CA3">
        <w:rPr>
          <w:color w:val="595959" w:themeColor="text1" w:themeTint="A6"/>
          <w:sz w:val="28"/>
          <w:szCs w:val="28"/>
        </w:rPr>
        <w:t>.482].</w:t>
      </w:r>
    </w:p>
    <w:p w:rsidR="00B7217E" w:rsidRPr="00641CA3" w:rsidRDefault="00B7217E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Подведя итог, можно сказать, что:</w:t>
      </w:r>
    </w:p>
    <w:p w:rsidR="00B7217E" w:rsidRPr="00641CA3" w:rsidRDefault="00B7217E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Процесс управления рисками обычно включает выполнение следующих процедур: планирования, идентификация рисков, качественная и количественная оценка рисков, планирование  и реагирования на риски, мониторинг и контроль рисков.</w:t>
      </w:r>
    </w:p>
    <w:p w:rsidR="00B7217E" w:rsidRPr="00641CA3" w:rsidRDefault="00B7217E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Средствами разрешения рисков является избежание риска, удержание, передача, </w:t>
      </w:r>
      <w:r w:rsidR="00446426">
        <w:rPr>
          <w:color w:val="595959" w:themeColor="text1" w:themeTint="A6"/>
          <w:sz w:val="28"/>
          <w:szCs w:val="28"/>
        </w:rPr>
        <w:t>уменьшение</w:t>
      </w:r>
      <w:r w:rsidRPr="00641CA3">
        <w:rPr>
          <w:color w:val="595959" w:themeColor="text1" w:themeTint="A6"/>
          <w:sz w:val="28"/>
          <w:szCs w:val="28"/>
        </w:rPr>
        <w:t xml:space="preserve"> их степени.</w:t>
      </w:r>
    </w:p>
    <w:p w:rsidR="00B7217E" w:rsidRPr="00641CA3" w:rsidRDefault="00B7217E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Основной задачей методики определения степени риска является систематизация и разработка комплексного подхода к определению степени риска влияющего на финансово –</w:t>
      </w:r>
      <w:r w:rsidR="00DF344E" w:rsidRPr="00641CA3">
        <w:rPr>
          <w:color w:val="595959" w:themeColor="text1" w:themeTint="A6"/>
          <w:sz w:val="28"/>
          <w:szCs w:val="28"/>
        </w:rPr>
        <w:t xml:space="preserve"> хозяйственную деятельност</w:t>
      </w:r>
      <w:r w:rsidRPr="00641CA3">
        <w:rPr>
          <w:color w:val="595959" w:themeColor="text1" w:themeTint="A6"/>
          <w:sz w:val="28"/>
          <w:szCs w:val="28"/>
        </w:rPr>
        <w:t>ь предприятия.</w:t>
      </w:r>
    </w:p>
    <w:p w:rsidR="00B7217E" w:rsidRPr="00641CA3" w:rsidRDefault="00B7217E" w:rsidP="00DD0E7A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595959" w:themeColor="text1" w:themeTint="A6"/>
          <w:sz w:val="28"/>
          <w:szCs w:val="28"/>
        </w:rPr>
      </w:pPr>
    </w:p>
    <w:p w:rsidR="000973B8" w:rsidRPr="00641CA3" w:rsidRDefault="000973B8" w:rsidP="000973B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7"/>
          <w:szCs w:val="27"/>
        </w:rPr>
      </w:pPr>
    </w:p>
    <w:p w:rsidR="000973B8" w:rsidRPr="00641CA3" w:rsidRDefault="000973B8" w:rsidP="000973B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7"/>
          <w:szCs w:val="27"/>
        </w:rPr>
      </w:pPr>
    </w:p>
    <w:p w:rsidR="000973B8" w:rsidRPr="00641CA3" w:rsidRDefault="000973B8" w:rsidP="000973B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7"/>
          <w:szCs w:val="27"/>
        </w:rPr>
      </w:pPr>
    </w:p>
    <w:p w:rsidR="00D90239" w:rsidRPr="00641CA3" w:rsidRDefault="00D90239" w:rsidP="00AF6082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5667" w:rsidRPr="00641CA3" w:rsidRDefault="00E33B79" w:rsidP="00815667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ЗАКЛЮЧЕНИЕ</w:t>
      </w:r>
    </w:p>
    <w:p w:rsidR="00815667" w:rsidRPr="00641CA3" w:rsidRDefault="00A67E6F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заключении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нельзя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не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проговорить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финансовый риск – это не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случайное явление, а 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большей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вероятностью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управляемый процесс. На его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уровень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выражать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влияние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 как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всякое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действие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можно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показать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лишь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истинный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риск, то к нему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причислять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все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потому что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риск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осваивать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подвергать анализу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появление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 в хозяйственных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условиях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раскрывать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определять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его характеристики: состав 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существенность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факторов риска, масштабы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результатов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проявления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815667" w:rsidRPr="00641CA3" w:rsidRDefault="00815667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Международный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опыт </w:t>
      </w:r>
      <w:r w:rsidR="003078C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представляет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</w:t>
      </w:r>
      <w:r w:rsidR="003078C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довольно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часто риск-менеджмент финансовых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потерь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предприятий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происходит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формально.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предприятий </w:t>
      </w:r>
      <w:r w:rsidR="003078C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выбирают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изучать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лишь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те риски, которые </w:t>
      </w:r>
      <w:r w:rsidR="003078C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неплохо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под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считываются. В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итоге, как за границей, так и в России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предприятия </w:t>
      </w:r>
      <w:r w:rsidR="003078C6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являют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готов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ленн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ыми 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k</w:t>
      </w:r>
      <w:r w:rsidR="003078C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кризисам.</w:t>
      </w:r>
    </w:p>
    <w:p w:rsidR="00815667" w:rsidRPr="00641CA3" w:rsidRDefault="00815667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 финансовых потерь </w:t>
      </w:r>
      <w:r w:rsidR="00A22E2D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представляется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неотделимым элементом фактически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любого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предприятия. На деле все говорит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 том, что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предпринимательство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 быть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рисковым. Потому что деятельность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участников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предпринимательства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условиях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появившихся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рыночных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связей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B04F3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неотвратимой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конкуренции и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деятельности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системы экономических законов,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могут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en-US" w:eastAsia="ru-RU"/>
        </w:rPr>
        <w:t>c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 точной,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ясностью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B04F3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просчитаны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B04F38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осуществлены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054194" w:rsidRDefault="00815667" w:rsidP="0005419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Система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воздействия на финансовые риск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быть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выстроена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как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основание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определенных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принципов,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воздействовать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 помощи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нынешних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способов воздействия на риски. Система может представлять собой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выработанную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информационно-технологическую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организационную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структуру,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разрешающую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F71175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проверять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риски на всех </w:t>
      </w:r>
      <w:r w:rsidR="00F7117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возможных</w:t>
      </w:r>
      <w:r w:rsidR="0005419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уровнях.</w:t>
      </w:r>
    </w:p>
    <w:p w:rsidR="00815667" w:rsidRPr="00641CA3" w:rsidRDefault="00054194" w:rsidP="0005419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 итогам рассмотренной темы, следует сделать определенные выводы</w:t>
      </w:r>
      <w:r w:rsidR="00740F3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815667" w:rsidRPr="00641CA3" w:rsidRDefault="00740F30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инансовый риск </w:t>
      </w:r>
      <w:r w:rsidR="00054194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имеет место во всех денежных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операциях и </w:t>
      </w:r>
      <w:r w:rsidR="00054194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целиком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его предотвратить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невыполнимо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Следует помнить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для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предпринимательской деятельности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существенна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не все устранение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риска,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 как это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сущности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невыполнимо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Основным является устранение риска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целью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понижения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повторного возникновения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Необходимо понимать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что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такое понижение, вероятно, произойдет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только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при кач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ественной работе риск-менеджера. Его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задачей </w:t>
      </w:r>
      <w:r w:rsidR="000C485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выражает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прогнозирование и своевременность в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быстрой реакции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на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вероятное появление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риска.</w:t>
      </w:r>
    </w:p>
    <w:p w:rsidR="00815667" w:rsidRDefault="00740F30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иск для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предпринимателя имеет как положительное воздействие, так и отрицательное.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0C485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Финансовый риск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предлагает в первую очередь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«оздоровительную»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функцию,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он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представляет собой «санитара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» рынка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552A9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итоге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552A9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финансовый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риск </w:t>
      </w:r>
      <w:r w:rsidR="00552A9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способствует устранению на нем неконкурентоспособных предприятий, т.е. содействует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развитию экономики.</w:t>
      </w:r>
    </w:p>
    <w:p w:rsidR="00740F30" w:rsidRPr="00641CA3" w:rsidRDefault="00740F30" w:rsidP="00740F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обстановке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неясности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существовать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только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организации, которые показываются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подвижными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предназначены для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скорейшей реакции в результате изменений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чаще всего изменчивой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среде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финансового рынка.</w:t>
      </w:r>
    </w:p>
    <w:p w:rsidR="00552A91" w:rsidRPr="00641CA3" w:rsidRDefault="0048371A" w:rsidP="00552A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Воздействие на финансовый риск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представляется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нужным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8C48F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противном случае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имеется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вероятность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определенных</w:t>
      </w:r>
      <w:r w:rsidR="00552A9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8C48F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потерь в области финансов.</w:t>
      </w:r>
    </w:p>
    <w:p w:rsidR="00815667" w:rsidRPr="00641CA3" w:rsidRDefault="008C48FE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реальности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риск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 присуще такое значение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которое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не 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принадлежит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иностранным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C933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организациям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первую очередь потому, что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«наследственные» факторы представляют собой барьер, который трудно преодолим для взаимодействия российских и зарубежных компаний.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Вторая причина состоит в том, что имеют место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«позитивные» факторы. Эти факторы </w:t>
      </w:r>
      <w:r w:rsidR="0016053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объединены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 </w:t>
      </w:r>
      <w:r w:rsidR="0016053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формированием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таких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организаций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как консалтинговые, детективные. Услуги данных организаций способствуют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6053A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формированию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16053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компаний.</w:t>
      </w:r>
    </w:p>
    <w:p w:rsidR="00815667" w:rsidRPr="00641CA3" w:rsidRDefault="0016053A" w:rsidP="008156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Большое количество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основных моментов на управление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финансовым риском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может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преодолено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при помощи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точного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понятного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формирования на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государства. Организации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должны руководствоваться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 опиратьс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я 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 законы государства, устав организации, а также на опыт прочих предприятий. Регулирование на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уровне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государства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оказывает поддержку более средним и мелким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компаниям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которые </w:t>
      </w:r>
      <w:r w:rsidR="00EF4AC1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часто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игнорируют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систему воздействия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EF4AC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 финансовые риски</w:t>
      </w:r>
      <w:r w:rsidR="00815667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815667" w:rsidRPr="00641CA3" w:rsidRDefault="00815667" w:rsidP="00815667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33B79" w:rsidRPr="00641CA3" w:rsidRDefault="00E33B79" w:rsidP="00E33B7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352BE" w:rsidRPr="00641CA3" w:rsidRDefault="00E33B79" w:rsidP="00642FD9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СПИСОК ИСПОЛЬЗОВАННОЙ ЛИТЕРАТУРЫ</w:t>
      </w:r>
    </w:p>
    <w:p w:rsidR="00814D97" w:rsidRPr="00641CA3" w:rsidRDefault="00773C2D" w:rsidP="00814D97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595959" w:themeColor="text1" w:themeTint="A6"/>
          <w:sz w:val="28"/>
          <w:szCs w:val="28"/>
        </w:rPr>
      </w:pPr>
      <w:r w:rsidRPr="00641CA3">
        <w:rPr>
          <w:b w:val="0"/>
          <w:bCs w:val="0"/>
          <w:color w:val="595959" w:themeColor="text1" w:themeTint="A6"/>
          <w:sz w:val="28"/>
          <w:szCs w:val="28"/>
        </w:rPr>
        <w:t>Арутюнов Ю.А. Финансовый менеджмент: учебное пособие/ Ю</w:t>
      </w:r>
      <w:r w:rsidR="00271D33" w:rsidRPr="00641CA3">
        <w:rPr>
          <w:b w:val="0"/>
          <w:bCs w:val="0"/>
          <w:color w:val="595959" w:themeColor="text1" w:themeTint="A6"/>
          <w:sz w:val="28"/>
          <w:szCs w:val="28"/>
        </w:rPr>
        <w:t>. А. Арутюнов. - М.: КНОРУС, 201</w:t>
      </w:r>
      <w:r w:rsidRPr="00641CA3">
        <w:rPr>
          <w:b w:val="0"/>
          <w:bCs w:val="0"/>
          <w:color w:val="595959" w:themeColor="text1" w:themeTint="A6"/>
          <w:sz w:val="28"/>
          <w:szCs w:val="28"/>
        </w:rPr>
        <w:t>5. - 312 с.</w:t>
      </w:r>
    </w:p>
    <w:p w:rsidR="00814D97" w:rsidRPr="00641CA3" w:rsidRDefault="002352BE" w:rsidP="00814D97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595959" w:themeColor="text1" w:themeTint="A6"/>
          <w:sz w:val="28"/>
          <w:szCs w:val="28"/>
        </w:rPr>
      </w:pPr>
      <w:r w:rsidRPr="00641CA3">
        <w:rPr>
          <w:b w:val="0"/>
          <w:color w:val="595959" w:themeColor="text1" w:themeTint="A6"/>
          <w:sz w:val="28"/>
          <w:szCs w:val="28"/>
        </w:rPr>
        <w:t>Балабанов И.Т</w:t>
      </w:r>
      <w:r w:rsidR="00271D33" w:rsidRPr="00641CA3">
        <w:rPr>
          <w:b w:val="0"/>
          <w:color w:val="595959" w:themeColor="text1" w:themeTint="A6"/>
          <w:sz w:val="28"/>
          <w:szCs w:val="28"/>
        </w:rPr>
        <w:t xml:space="preserve">. «Риск-менеджмент», 2015. – </w:t>
      </w:r>
      <w:r w:rsidRPr="00641CA3">
        <w:rPr>
          <w:b w:val="0"/>
          <w:color w:val="595959" w:themeColor="text1" w:themeTint="A6"/>
          <w:sz w:val="28"/>
          <w:szCs w:val="28"/>
        </w:rPr>
        <w:t>64</w:t>
      </w:r>
      <w:r w:rsidR="00271D33" w:rsidRPr="00641CA3">
        <w:rPr>
          <w:b w:val="0"/>
          <w:color w:val="595959" w:themeColor="text1" w:themeTint="A6"/>
          <w:sz w:val="28"/>
          <w:szCs w:val="28"/>
        </w:rPr>
        <w:t xml:space="preserve"> с.</w:t>
      </w:r>
    </w:p>
    <w:p w:rsidR="00A25D6D" w:rsidRPr="00641CA3" w:rsidRDefault="00A25D6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Балдин К.В. Риск-менеджмент: учебное пособие по специальности « Менеджмент  организаций»/ - М., 2014.- 364с.</w:t>
      </w:r>
    </w:p>
    <w:p w:rsidR="00A25D6D" w:rsidRPr="00641CA3" w:rsidRDefault="00773C2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Бланк И. А. Финансовый менеджмент: Учебный курс. - 2-е изд., перераб. и д</w:t>
      </w:r>
      <w:r w:rsidR="00271D33" w:rsidRPr="00641CA3">
        <w:rPr>
          <w:color w:val="595959" w:themeColor="text1" w:themeTint="A6"/>
          <w:sz w:val="28"/>
          <w:szCs w:val="28"/>
        </w:rPr>
        <w:t>оп. - К.: Эльга, Ника-Центр, 201</w:t>
      </w:r>
      <w:r w:rsidRPr="00641CA3">
        <w:rPr>
          <w:color w:val="595959" w:themeColor="text1" w:themeTint="A6"/>
          <w:sz w:val="28"/>
          <w:szCs w:val="28"/>
        </w:rPr>
        <w:t>4. - 656 с.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Бородина Е. И. Финансы предприятий: Учебное пособие.</w:t>
      </w:r>
      <w:r w:rsidR="00271D33" w:rsidRPr="00641CA3">
        <w:rPr>
          <w:color w:val="595959" w:themeColor="text1" w:themeTint="A6"/>
          <w:sz w:val="28"/>
          <w:szCs w:val="28"/>
        </w:rPr>
        <w:t xml:space="preserve"> - М.: Банки и биржи, ЮНИТИ, 201</w:t>
      </w:r>
      <w:r w:rsidRPr="00641CA3">
        <w:rPr>
          <w:color w:val="595959" w:themeColor="text1" w:themeTint="A6"/>
          <w:sz w:val="28"/>
          <w:szCs w:val="28"/>
        </w:rPr>
        <w:t>6.</w:t>
      </w:r>
    </w:p>
    <w:p w:rsidR="00A25D6D" w:rsidRPr="00641CA3" w:rsidRDefault="00782F0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Варламова Т.П. Финансовый менеджмент: Учебное пособие –М.: Издательство-торговая компания «Дашков и К» 2015.-302 с.</w:t>
      </w:r>
    </w:p>
    <w:p w:rsidR="00A25D6D" w:rsidRPr="00641CA3" w:rsidRDefault="00773C2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Винников А.Г. Классификация рисков и методы управлени</w:t>
      </w:r>
      <w:r w:rsidR="00271D33" w:rsidRPr="00641CA3">
        <w:rPr>
          <w:color w:val="595959" w:themeColor="text1" w:themeTint="A6"/>
          <w:sz w:val="28"/>
          <w:szCs w:val="28"/>
        </w:rPr>
        <w:t>я рисками венчурных фондов, 2014</w:t>
      </w:r>
      <w:r w:rsidRPr="00641CA3">
        <w:rPr>
          <w:color w:val="595959" w:themeColor="text1" w:themeTint="A6"/>
          <w:sz w:val="28"/>
          <w:szCs w:val="28"/>
        </w:rPr>
        <w:t>.</w:t>
      </w:r>
    </w:p>
    <w:p w:rsidR="00A25D6D" w:rsidRPr="00641CA3" w:rsidRDefault="00773C2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Вишняков Я.Д., Колосов А.В., Шемякин В.Л. Оценка и анализ финансовых рисков предприятия в условиях враждебной окружающей среды бизнеса // Менеджмент в России и </w:t>
      </w:r>
      <w:r w:rsidR="00271D33" w:rsidRPr="00641CA3">
        <w:rPr>
          <w:color w:val="595959" w:themeColor="text1" w:themeTint="A6"/>
          <w:sz w:val="28"/>
          <w:szCs w:val="28"/>
        </w:rPr>
        <w:t>за рубежом. - 2013</w:t>
      </w:r>
      <w:r w:rsidRPr="00641CA3">
        <w:rPr>
          <w:color w:val="595959" w:themeColor="text1" w:themeTint="A6"/>
          <w:sz w:val="28"/>
          <w:szCs w:val="28"/>
        </w:rPr>
        <w:t>. - №3.</w:t>
      </w:r>
    </w:p>
    <w:p w:rsidR="00814D97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Волкова О.И. Экономика предприятия: Учебник </w:t>
      </w:r>
      <w:r w:rsidR="00A25D6D" w:rsidRPr="00641CA3">
        <w:rPr>
          <w:color w:val="595959" w:themeColor="text1" w:themeTint="A6"/>
          <w:sz w:val="28"/>
          <w:szCs w:val="28"/>
        </w:rPr>
        <w:t>- М.: ИНФРА</w:t>
      </w:r>
      <w:r w:rsidR="00271D33" w:rsidRPr="00641CA3">
        <w:rPr>
          <w:color w:val="595959" w:themeColor="text1" w:themeTint="A6"/>
          <w:sz w:val="28"/>
          <w:szCs w:val="28"/>
        </w:rPr>
        <w:t>, 2014</w:t>
      </w:r>
      <w:r w:rsidRPr="00641CA3">
        <w:rPr>
          <w:color w:val="595959" w:themeColor="text1" w:themeTint="A6"/>
          <w:sz w:val="28"/>
          <w:szCs w:val="28"/>
        </w:rPr>
        <w:t>. - 416 с.</w:t>
      </w:r>
    </w:p>
    <w:p w:rsidR="00A25D6D" w:rsidRPr="00641CA3" w:rsidRDefault="00FB02C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Воронцовский А.в. Управление рисками учеб.пособие для студентов вузов. СПб.: ОЦЭИИм, 2013 - 482 с.</w:t>
      </w:r>
    </w:p>
    <w:p w:rsidR="00A25D6D" w:rsidRPr="00641CA3" w:rsidRDefault="00773C2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Гамза В.А. Риски в Росс</w:t>
      </w:r>
      <w:r w:rsidR="00271D3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ии и за рубежом, Элитариум, 2013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A25D6D" w:rsidRPr="00641CA3" w:rsidRDefault="0005261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Госстандарт России, Менеджмент риска. Термины и определения, Москва, 2016.</w:t>
      </w:r>
    </w:p>
    <w:p w:rsidR="00A25D6D" w:rsidRPr="00641CA3" w:rsidRDefault="00FB02C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Гарбовой П.Г. Риски в современном бизнесе –М.: Аланс 2012. - 240с.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Камаев В.О. Учебник по основам экономической теории - М.: Владос, 20</w:t>
      </w:r>
      <w:r w:rsidR="00271D33" w:rsidRPr="00641CA3">
        <w:rPr>
          <w:color w:val="595959" w:themeColor="text1" w:themeTint="A6"/>
          <w:sz w:val="28"/>
          <w:szCs w:val="28"/>
        </w:rPr>
        <w:t>15</w:t>
      </w:r>
      <w:r w:rsidR="00E85CF3" w:rsidRPr="00641CA3">
        <w:rPr>
          <w:color w:val="595959" w:themeColor="text1" w:themeTint="A6"/>
          <w:sz w:val="28"/>
          <w:szCs w:val="28"/>
        </w:rPr>
        <w:t>.</w:t>
      </w:r>
    </w:p>
    <w:p w:rsidR="00814D97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Качалов Р.М. Управление хозяйственным </w:t>
      </w:r>
      <w:r w:rsidR="00271D3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риском. Введение, М.: Наука, 201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6. – 192 с.</w:t>
      </w:r>
    </w:p>
    <w:p w:rsidR="00A25D6D" w:rsidRPr="00641CA3" w:rsidRDefault="000F5C3D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Ковалева В.В. Курс финансового менеджмента: учебник. -2-е изд., перераб. и доп.- Москва: Проспект, 2015.-480с.</w:t>
      </w:r>
    </w:p>
    <w:p w:rsidR="00814D97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Кошелев А.Н. Национальная экономика, Справоч</w:t>
      </w:r>
      <w:r w:rsidR="00271D3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ник для вузов. Изд. Эксмо – 2015. -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30 с.</w:t>
      </w:r>
    </w:p>
    <w:p w:rsidR="00A25D6D" w:rsidRPr="00641CA3" w:rsidRDefault="002C770C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Мазурина Т.Ю., Скамай Л.Г., Гроссу В.С. Финансы организаций( предприятий): Учебник.- М.: ИНФА-М, 2012.- 528 с.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Миронов В. Прибыли – завтра, риски – сегодня, </w:t>
      </w:r>
      <w:r w:rsidR="00271D3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Эксперт № 29, 2014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A25D6D" w:rsidRPr="00641CA3" w:rsidRDefault="00271D33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Найт Ф.Х. Риск, неопределенность и прибыль, М.:Дело, 2013.</w:t>
      </w:r>
      <w:r w:rsidR="00E85CF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-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Гл. VII,VIII.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Овсийчук М.Ф</w:t>
      </w:r>
      <w:r w:rsidR="00271D33" w:rsidRPr="00641CA3">
        <w:rPr>
          <w:color w:val="595959" w:themeColor="text1" w:themeTint="A6"/>
          <w:sz w:val="28"/>
          <w:szCs w:val="28"/>
        </w:rPr>
        <w:t>. «Финансовый менеджмент »-</w:t>
      </w:r>
      <w:r w:rsidR="00E85CF3" w:rsidRPr="00641CA3">
        <w:rPr>
          <w:color w:val="595959" w:themeColor="text1" w:themeTint="A6"/>
          <w:sz w:val="28"/>
          <w:szCs w:val="28"/>
        </w:rPr>
        <w:t xml:space="preserve"> </w:t>
      </w:r>
      <w:r w:rsidR="00271D33" w:rsidRPr="00641CA3">
        <w:rPr>
          <w:color w:val="595959" w:themeColor="text1" w:themeTint="A6"/>
          <w:sz w:val="28"/>
          <w:szCs w:val="28"/>
        </w:rPr>
        <w:t>М.2015</w:t>
      </w:r>
      <w:r w:rsidRPr="00641CA3">
        <w:rPr>
          <w:color w:val="595959" w:themeColor="text1" w:themeTint="A6"/>
          <w:sz w:val="28"/>
          <w:szCs w:val="28"/>
        </w:rPr>
        <w:t>.</w:t>
      </w:r>
    </w:p>
    <w:p w:rsidR="00A25D6D" w:rsidRPr="00641CA3" w:rsidRDefault="00271D33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Ожегов С.И. Толковый словар</w:t>
      </w:r>
      <w:r w:rsidR="00A25D6D" w:rsidRPr="00641CA3">
        <w:rPr>
          <w:color w:val="595959" w:themeColor="text1" w:themeTint="A6"/>
          <w:sz w:val="28"/>
          <w:szCs w:val="28"/>
        </w:rPr>
        <w:t>ь</w:t>
      </w:r>
    </w:p>
    <w:p w:rsidR="00A25D6D" w:rsidRPr="00641CA3" w:rsidRDefault="0005261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Перспективная модель управления рисками. Обеспечение устойчивости и повышение эффективности бизнеса, Ernst&amp;Young, 2016 г.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Поляк Г.Б. Финансовый менеджмент: Учебник для вузов- 2-е изд., перер</w:t>
      </w:r>
      <w:r w:rsidR="00271D33" w:rsidRPr="00641CA3">
        <w:rPr>
          <w:color w:val="595959" w:themeColor="text1" w:themeTint="A6"/>
          <w:sz w:val="28"/>
          <w:szCs w:val="28"/>
        </w:rPr>
        <w:t>аб. и доп. - М.: ЮНИТИ-ДАНА, 2015</w:t>
      </w:r>
      <w:r w:rsidRPr="00641CA3">
        <w:rPr>
          <w:color w:val="595959" w:themeColor="text1" w:themeTint="A6"/>
          <w:sz w:val="28"/>
          <w:szCs w:val="28"/>
        </w:rPr>
        <w:t>.</w:t>
      </w:r>
      <w:r w:rsidR="00E85CF3" w:rsidRPr="00641CA3">
        <w:rPr>
          <w:color w:val="595959" w:themeColor="text1" w:themeTint="A6"/>
          <w:sz w:val="28"/>
          <w:szCs w:val="28"/>
        </w:rPr>
        <w:t xml:space="preserve"> </w:t>
      </w:r>
      <w:r w:rsidRPr="00641CA3">
        <w:rPr>
          <w:color w:val="595959" w:themeColor="text1" w:themeTint="A6"/>
          <w:sz w:val="28"/>
          <w:szCs w:val="28"/>
        </w:rPr>
        <w:t>- 527 с</w:t>
      </w:r>
      <w:r w:rsidR="00A25D6D" w:rsidRPr="00641CA3">
        <w:rPr>
          <w:color w:val="595959" w:themeColor="text1" w:themeTint="A6"/>
          <w:sz w:val="28"/>
          <w:szCs w:val="28"/>
        </w:rPr>
        <w:t>.</w:t>
      </w:r>
    </w:p>
    <w:p w:rsidR="00A25D6D" w:rsidRPr="00641CA3" w:rsidRDefault="001C67C7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 xml:space="preserve">Стоянова Е.С. Финансовый менеджмент: теория и практика: Учебник . - 6-е изд. </w:t>
      </w:r>
      <w:r w:rsidR="00271D33" w:rsidRPr="00641CA3">
        <w:rPr>
          <w:color w:val="595959" w:themeColor="text1" w:themeTint="A6"/>
          <w:sz w:val="28"/>
          <w:szCs w:val="28"/>
        </w:rPr>
        <w:t>- М.: Изд-во «Перспектива», 2014</w:t>
      </w:r>
      <w:r w:rsidRPr="00641CA3">
        <w:rPr>
          <w:color w:val="595959" w:themeColor="text1" w:themeTint="A6"/>
          <w:sz w:val="28"/>
          <w:szCs w:val="28"/>
        </w:rPr>
        <w:t>. - 656 с.</w:t>
      </w:r>
    </w:p>
    <w:p w:rsidR="00A25D6D" w:rsidRPr="00641CA3" w:rsidRDefault="0005261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Управление рисками в России, Ernst&amp;Young, 2016 г.</w:t>
      </w:r>
    </w:p>
    <w:p w:rsidR="00FB02C4" w:rsidRPr="00641CA3" w:rsidRDefault="00FB02C4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Хохлова Н.В. Управление рисками- М.: Инфа-М, 2012. – 420 с.</w:t>
      </w:r>
    </w:p>
    <w:p w:rsidR="00A25D6D" w:rsidRPr="00641CA3" w:rsidRDefault="00271D33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Чечевицына Л.Н., Чуев И.Н. Экономика фирмы, Ростов: Феникс, 2014. - 400 с.</w:t>
      </w:r>
    </w:p>
    <w:p w:rsidR="00FB02C4" w:rsidRPr="00641CA3" w:rsidRDefault="002352BE" w:rsidP="00A25D6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color w:val="595959" w:themeColor="text1" w:themeTint="A6"/>
          <w:sz w:val="28"/>
          <w:szCs w:val="28"/>
        </w:rPr>
        <w:t>А.С. Шапкин «Экономические и финансовые риски. Оценка, управление, портфель и</w:t>
      </w:r>
      <w:r w:rsidR="00E85CF3" w:rsidRPr="00641CA3">
        <w:rPr>
          <w:color w:val="595959" w:themeColor="text1" w:themeTint="A6"/>
          <w:sz w:val="28"/>
          <w:szCs w:val="28"/>
        </w:rPr>
        <w:t>нвестиций»: Монография, 2003</w:t>
      </w:r>
      <w:r w:rsidR="00271D33" w:rsidRPr="00641CA3">
        <w:rPr>
          <w:color w:val="595959" w:themeColor="text1" w:themeTint="A6"/>
          <w:sz w:val="28"/>
          <w:szCs w:val="28"/>
        </w:rPr>
        <w:t xml:space="preserve">. – </w:t>
      </w:r>
      <w:r w:rsidRPr="00641CA3">
        <w:rPr>
          <w:color w:val="595959" w:themeColor="text1" w:themeTint="A6"/>
          <w:sz w:val="28"/>
          <w:szCs w:val="28"/>
        </w:rPr>
        <w:t>7</w:t>
      </w:r>
      <w:r w:rsidR="00271D33" w:rsidRPr="00641CA3">
        <w:rPr>
          <w:color w:val="595959" w:themeColor="text1" w:themeTint="A6"/>
          <w:sz w:val="28"/>
          <w:szCs w:val="28"/>
        </w:rPr>
        <w:t>с.</w:t>
      </w:r>
    </w:p>
    <w:p w:rsidR="00FB02C4" w:rsidRPr="00641CA3" w:rsidRDefault="002352BE" w:rsidP="00FB02C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Шапкин А.С., Шапкин В.А. Экономические и финансовые риски: Оценка, управление, портфель инве</w:t>
      </w:r>
      <w:r w:rsidR="00271D33"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стиций, Изд. ИТК «ДашковиК», 2014. - </w:t>
      </w:r>
      <w:r w:rsidRPr="00641CA3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543 с.</w:t>
      </w:r>
    </w:p>
    <w:p w:rsidR="00FB02C4" w:rsidRPr="00641CA3" w:rsidRDefault="000776F9" w:rsidP="00FB02C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hyperlink r:id="rId14" w:history="1">
        <w:r w:rsidR="002352BE" w:rsidRPr="00641CA3">
          <w:rPr>
            <w:rStyle w:val="a5"/>
            <w:rFonts w:ascii="Times New Roman" w:eastAsia="Times New Roman" w:hAnsi="Times New Roman" w:cs="Times New Roman"/>
            <w:color w:val="595959" w:themeColor="text1" w:themeTint="A6"/>
            <w:sz w:val="28"/>
            <w:szCs w:val="28"/>
            <w:lang w:eastAsia="ru-RU"/>
          </w:rPr>
          <w:t>www.rb.ru</w:t>
        </w:r>
      </w:hyperlink>
    </w:p>
    <w:p w:rsidR="002352BE" w:rsidRPr="00641CA3" w:rsidRDefault="000776F9" w:rsidP="00FB02C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hyperlink r:id="rId15" w:history="1">
        <w:r w:rsidR="00FB02C4" w:rsidRPr="00641CA3">
          <w:rPr>
            <w:rStyle w:val="a5"/>
            <w:color w:val="595959" w:themeColor="text1" w:themeTint="A6"/>
            <w:sz w:val="28"/>
            <w:szCs w:val="28"/>
            <w:lang w:eastAsia="ru-RU"/>
          </w:rPr>
          <w:t>http://www.risk-manage.ru</w:t>
        </w:r>
      </w:hyperlink>
    </w:p>
    <w:p w:rsidR="00273D99" w:rsidRPr="00641CA3" w:rsidRDefault="00273D99" w:rsidP="00271D33">
      <w:pPr>
        <w:spacing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273D99" w:rsidRPr="00641CA3" w:rsidSect="003C3B09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F9" w:rsidRDefault="000776F9" w:rsidP="00B810ED">
      <w:pPr>
        <w:spacing w:after="0" w:line="240" w:lineRule="auto"/>
      </w:pPr>
      <w:r>
        <w:separator/>
      </w:r>
    </w:p>
  </w:endnote>
  <w:endnote w:type="continuationSeparator" w:id="0">
    <w:p w:rsidR="000776F9" w:rsidRDefault="000776F9" w:rsidP="00B8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5719"/>
      <w:docPartObj>
        <w:docPartGallery w:val="Page Numbers (Bottom of Page)"/>
        <w:docPartUnique/>
      </w:docPartObj>
    </w:sdtPr>
    <w:sdtEndPr/>
    <w:sdtContent>
      <w:p w:rsidR="00054194" w:rsidRDefault="000776F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194" w:rsidRDefault="000541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F9" w:rsidRDefault="000776F9" w:rsidP="00B810ED">
      <w:pPr>
        <w:spacing w:after="0" w:line="240" w:lineRule="auto"/>
      </w:pPr>
      <w:r>
        <w:separator/>
      </w:r>
    </w:p>
  </w:footnote>
  <w:footnote w:type="continuationSeparator" w:id="0">
    <w:p w:rsidR="000776F9" w:rsidRDefault="000776F9" w:rsidP="00B8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BA"/>
    <w:multiLevelType w:val="hybridMultilevel"/>
    <w:tmpl w:val="5DA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C6D"/>
    <w:multiLevelType w:val="multilevel"/>
    <w:tmpl w:val="1502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D5C"/>
    <w:multiLevelType w:val="multilevel"/>
    <w:tmpl w:val="F44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0DF3"/>
    <w:multiLevelType w:val="multilevel"/>
    <w:tmpl w:val="909EA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7B905F8"/>
    <w:multiLevelType w:val="hybridMultilevel"/>
    <w:tmpl w:val="7B66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22307"/>
    <w:multiLevelType w:val="multilevel"/>
    <w:tmpl w:val="F4F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0894"/>
    <w:multiLevelType w:val="multilevel"/>
    <w:tmpl w:val="9F8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B4EC8"/>
    <w:multiLevelType w:val="multilevel"/>
    <w:tmpl w:val="909EA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630C73"/>
    <w:multiLevelType w:val="multilevel"/>
    <w:tmpl w:val="7B18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6B7E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E47051"/>
    <w:multiLevelType w:val="hybridMultilevel"/>
    <w:tmpl w:val="2B50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B5B6F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>
    <w:nsid w:val="248E1D12"/>
    <w:multiLevelType w:val="multilevel"/>
    <w:tmpl w:val="E258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857B6C"/>
    <w:multiLevelType w:val="hybridMultilevel"/>
    <w:tmpl w:val="7A1A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C634A"/>
    <w:multiLevelType w:val="multilevel"/>
    <w:tmpl w:val="C6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C48A7"/>
    <w:multiLevelType w:val="hybridMultilevel"/>
    <w:tmpl w:val="4D1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06C99"/>
    <w:multiLevelType w:val="multilevel"/>
    <w:tmpl w:val="E258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7C838C9"/>
    <w:multiLevelType w:val="hybridMultilevel"/>
    <w:tmpl w:val="60C6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C69F3"/>
    <w:multiLevelType w:val="hybridMultilevel"/>
    <w:tmpl w:val="97A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702EF"/>
    <w:multiLevelType w:val="multilevel"/>
    <w:tmpl w:val="652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3129D4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0149D0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A8806FF"/>
    <w:multiLevelType w:val="multilevel"/>
    <w:tmpl w:val="2E1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91AB1"/>
    <w:multiLevelType w:val="hybridMultilevel"/>
    <w:tmpl w:val="520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16456"/>
    <w:multiLevelType w:val="multilevel"/>
    <w:tmpl w:val="E17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71ACD"/>
    <w:multiLevelType w:val="multilevel"/>
    <w:tmpl w:val="D7ACA3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B62387"/>
    <w:multiLevelType w:val="hybridMultilevel"/>
    <w:tmpl w:val="413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31F9B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510C90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367815"/>
    <w:multiLevelType w:val="hybridMultilevel"/>
    <w:tmpl w:val="0A82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D102B"/>
    <w:multiLevelType w:val="multilevel"/>
    <w:tmpl w:val="909EA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B45D6A"/>
    <w:multiLevelType w:val="multilevel"/>
    <w:tmpl w:val="3D5A3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2">
    <w:nsid w:val="6B4E5CB2"/>
    <w:multiLevelType w:val="multilevel"/>
    <w:tmpl w:val="AC4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1637F"/>
    <w:multiLevelType w:val="hybridMultilevel"/>
    <w:tmpl w:val="91AA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63263"/>
    <w:multiLevelType w:val="hybridMultilevel"/>
    <w:tmpl w:val="5DAA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138E0"/>
    <w:multiLevelType w:val="hybridMultilevel"/>
    <w:tmpl w:val="442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151B7"/>
    <w:multiLevelType w:val="multilevel"/>
    <w:tmpl w:val="E258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D44272"/>
    <w:multiLevelType w:val="hybridMultilevel"/>
    <w:tmpl w:val="9DA4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7"/>
  </w:num>
  <w:num w:numId="5">
    <w:abstractNumId w:val="30"/>
  </w:num>
  <w:num w:numId="6">
    <w:abstractNumId w:val="16"/>
  </w:num>
  <w:num w:numId="7">
    <w:abstractNumId w:val="12"/>
  </w:num>
  <w:num w:numId="8">
    <w:abstractNumId w:val="36"/>
  </w:num>
  <w:num w:numId="9">
    <w:abstractNumId w:val="28"/>
  </w:num>
  <w:num w:numId="10">
    <w:abstractNumId w:val="21"/>
  </w:num>
  <w:num w:numId="11">
    <w:abstractNumId w:val="29"/>
  </w:num>
  <w:num w:numId="12">
    <w:abstractNumId w:val="20"/>
  </w:num>
  <w:num w:numId="13">
    <w:abstractNumId w:val="27"/>
  </w:num>
  <w:num w:numId="14">
    <w:abstractNumId w:val="11"/>
  </w:num>
  <w:num w:numId="15">
    <w:abstractNumId w:val="31"/>
  </w:num>
  <w:num w:numId="16">
    <w:abstractNumId w:val="9"/>
  </w:num>
  <w:num w:numId="17">
    <w:abstractNumId w:val="17"/>
  </w:num>
  <w:num w:numId="18">
    <w:abstractNumId w:val="0"/>
  </w:num>
  <w:num w:numId="19">
    <w:abstractNumId w:val="18"/>
  </w:num>
  <w:num w:numId="20">
    <w:abstractNumId w:val="35"/>
  </w:num>
  <w:num w:numId="21">
    <w:abstractNumId w:val="37"/>
  </w:num>
  <w:num w:numId="22">
    <w:abstractNumId w:val="13"/>
  </w:num>
  <w:num w:numId="23">
    <w:abstractNumId w:val="4"/>
  </w:num>
  <w:num w:numId="24">
    <w:abstractNumId w:val="10"/>
  </w:num>
  <w:num w:numId="25">
    <w:abstractNumId w:val="19"/>
  </w:num>
  <w:num w:numId="26">
    <w:abstractNumId w:val="14"/>
  </w:num>
  <w:num w:numId="27">
    <w:abstractNumId w:val="32"/>
  </w:num>
  <w:num w:numId="28">
    <w:abstractNumId w:val="5"/>
  </w:num>
  <w:num w:numId="29">
    <w:abstractNumId w:val="2"/>
  </w:num>
  <w:num w:numId="30">
    <w:abstractNumId w:val="6"/>
  </w:num>
  <w:num w:numId="31">
    <w:abstractNumId w:val="1"/>
  </w:num>
  <w:num w:numId="32">
    <w:abstractNumId w:val="8"/>
  </w:num>
  <w:num w:numId="33">
    <w:abstractNumId w:val="24"/>
  </w:num>
  <w:num w:numId="34">
    <w:abstractNumId w:val="22"/>
  </w:num>
  <w:num w:numId="35">
    <w:abstractNumId w:val="33"/>
  </w:num>
  <w:num w:numId="36">
    <w:abstractNumId w:val="15"/>
  </w:num>
  <w:num w:numId="37">
    <w:abstractNumId w:val="34"/>
  </w:num>
  <w:num w:numId="38">
    <w:abstractNumId w:val="2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B09"/>
    <w:rsid w:val="0000670D"/>
    <w:rsid w:val="000111E2"/>
    <w:rsid w:val="0002003D"/>
    <w:rsid w:val="00021869"/>
    <w:rsid w:val="00035B5B"/>
    <w:rsid w:val="00047087"/>
    <w:rsid w:val="00052614"/>
    <w:rsid w:val="00054194"/>
    <w:rsid w:val="000776F9"/>
    <w:rsid w:val="00087A0E"/>
    <w:rsid w:val="000973B8"/>
    <w:rsid w:val="000A3EBA"/>
    <w:rsid w:val="000C485E"/>
    <w:rsid w:val="000D14AE"/>
    <w:rsid w:val="000D3B69"/>
    <w:rsid w:val="000D5450"/>
    <w:rsid w:val="000D5FA1"/>
    <w:rsid w:val="000F1955"/>
    <w:rsid w:val="000F5C3D"/>
    <w:rsid w:val="00110B76"/>
    <w:rsid w:val="00143ABC"/>
    <w:rsid w:val="00144D43"/>
    <w:rsid w:val="0015430C"/>
    <w:rsid w:val="0016053A"/>
    <w:rsid w:val="00196CBA"/>
    <w:rsid w:val="001C67C7"/>
    <w:rsid w:val="001E2BC8"/>
    <w:rsid w:val="001F6DB2"/>
    <w:rsid w:val="002064EB"/>
    <w:rsid w:val="002134A7"/>
    <w:rsid w:val="002352BE"/>
    <w:rsid w:val="00236F19"/>
    <w:rsid w:val="0024183B"/>
    <w:rsid w:val="00251DF2"/>
    <w:rsid w:val="00257FC0"/>
    <w:rsid w:val="00263671"/>
    <w:rsid w:val="00271D33"/>
    <w:rsid w:val="00273D99"/>
    <w:rsid w:val="00276D90"/>
    <w:rsid w:val="0028077F"/>
    <w:rsid w:val="002B4639"/>
    <w:rsid w:val="002C770C"/>
    <w:rsid w:val="003078C6"/>
    <w:rsid w:val="003249A8"/>
    <w:rsid w:val="00332553"/>
    <w:rsid w:val="0033641C"/>
    <w:rsid w:val="00344F30"/>
    <w:rsid w:val="00345B3F"/>
    <w:rsid w:val="00353824"/>
    <w:rsid w:val="0036008A"/>
    <w:rsid w:val="00367DC8"/>
    <w:rsid w:val="00392BE6"/>
    <w:rsid w:val="003A29C1"/>
    <w:rsid w:val="003B463C"/>
    <w:rsid w:val="003B4AE7"/>
    <w:rsid w:val="003C1F31"/>
    <w:rsid w:val="003C208A"/>
    <w:rsid w:val="003C3B09"/>
    <w:rsid w:val="003C3D91"/>
    <w:rsid w:val="003C6CB6"/>
    <w:rsid w:val="003F2C37"/>
    <w:rsid w:val="00402CC1"/>
    <w:rsid w:val="00407257"/>
    <w:rsid w:val="00413B35"/>
    <w:rsid w:val="00431C19"/>
    <w:rsid w:val="0043389A"/>
    <w:rsid w:val="00446426"/>
    <w:rsid w:val="00446CF8"/>
    <w:rsid w:val="004715E2"/>
    <w:rsid w:val="0048371A"/>
    <w:rsid w:val="00497603"/>
    <w:rsid w:val="004C6637"/>
    <w:rsid w:val="004F5CF6"/>
    <w:rsid w:val="0051251E"/>
    <w:rsid w:val="0051449C"/>
    <w:rsid w:val="005366AB"/>
    <w:rsid w:val="00542A32"/>
    <w:rsid w:val="00547BEC"/>
    <w:rsid w:val="00551D1D"/>
    <w:rsid w:val="00552A91"/>
    <w:rsid w:val="005542DD"/>
    <w:rsid w:val="00560C96"/>
    <w:rsid w:val="00575ED4"/>
    <w:rsid w:val="005760E1"/>
    <w:rsid w:val="005931AC"/>
    <w:rsid w:val="005B652A"/>
    <w:rsid w:val="005E2A40"/>
    <w:rsid w:val="005F5C04"/>
    <w:rsid w:val="0062192C"/>
    <w:rsid w:val="00626E89"/>
    <w:rsid w:val="00633B6C"/>
    <w:rsid w:val="00641CA3"/>
    <w:rsid w:val="006426E8"/>
    <w:rsid w:val="00642FD9"/>
    <w:rsid w:val="0067709C"/>
    <w:rsid w:val="006865DC"/>
    <w:rsid w:val="00692814"/>
    <w:rsid w:val="006C2EB0"/>
    <w:rsid w:val="006C46D1"/>
    <w:rsid w:val="006C690F"/>
    <w:rsid w:val="006D7CEB"/>
    <w:rsid w:val="006E190A"/>
    <w:rsid w:val="006E2B0E"/>
    <w:rsid w:val="006E3DE4"/>
    <w:rsid w:val="00711807"/>
    <w:rsid w:val="00715562"/>
    <w:rsid w:val="007215B3"/>
    <w:rsid w:val="00724B11"/>
    <w:rsid w:val="00740F30"/>
    <w:rsid w:val="00746D3F"/>
    <w:rsid w:val="007658D0"/>
    <w:rsid w:val="00765BB4"/>
    <w:rsid w:val="00773C2D"/>
    <w:rsid w:val="00780E50"/>
    <w:rsid w:val="00782F07"/>
    <w:rsid w:val="00784CE9"/>
    <w:rsid w:val="00784D28"/>
    <w:rsid w:val="00795319"/>
    <w:rsid w:val="007A5BAA"/>
    <w:rsid w:val="007B48BD"/>
    <w:rsid w:val="007B7C8D"/>
    <w:rsid w:val="00800711"/>
    <w:rsid w:val="00814D97"/>
    <w:rsid w:val="00815667"/>
    <w:rsid w:val="00830A87"/>
    <w:rsid w:val="00830E90"/>
    <w:rsid w:val="00886C51"/>
    <w:rsid w:val="00895609"/>
    <w:rsid w:val="008C48FE"/>
    <w:rsid w:val="008F6AE8"/>
    <w:rsid w:val="00922D25"/>
    <w:rsid w:val="00930F5C"/>
    <w:rsid w:val="00971D23"/>
    <w:rsid w:val="0097310F"/>
    <w:rsid w:val="00981258"/>
    <w:rsid w:val="00984513"/>
    <w:rsid w:val="009906A6"/>
    <w:rsid w:val="00993001"/>
    <w:rsid w:val="009932E6"/>
    <w:rsid w:val="009A4532"/>
    <w:rsid w:val="009B422B"/>
    <w:rsid w:val="009C7297"/>
    <w:rsid w:val="009D3881"/>
    <w:rsid w:val="009D4865"/>
    <w:rsid w:val="009D7391"/>
    <w:rsid w:val="009D7BCD"/>
    <w:rsid w:val="009F238F"/>
    <w:rsid w:val="00A16800"/>
    <w:rsid w:val="00A202F3"/>
    <w:rsid w:val="00A22E2D"/>
    <w:rsid w:val="00A25D6D"/>
    <w:rsid w:val="00A264E9"/>
    <w:rsid w:val="00A54F2F"/>
    <w:rsid w:val="00A61041"/>
    <w:rsid w:val="00A67E6F"/>
    <w:rsid w:val="00A7053A"/>
    <w:rsid w:val="00AF6082"/>
    <w:rsid w:val="00B04F38"/>
    <w:rsid w:val="00B0568D"/>
    <w:rsid w:val="00B14175"/>
    <w:rsid w:val="00B2027E"/>
    <w:rsid w:val="00B30FFB"/>
    <w:rsid w:val="00B32FA0"/>
    <w:rsid w:val="00B47589"/>
    <w:rsid w:val="00B51BE0"/>
    <w:rsid w:val="00B56A39"/>
    <w:rsid w:val="00B61465"/>
    <w:rsid w:val="00B7217E"/>
    <w:rsid w:val="00B810ED"/>
    <w:rsid w:val="00B850CD"/>
    <w:rsid w:val="00C05E3A"/>
    <w:rsid w:val="00C13D28"/>
    <w:rsid w:val="00C26FBF"/>
    <w:rsid w:val="00C41951"/>
    <w:rsid w:val="00C44B4F"/>
    <w:rsid w:val="00C56582"/>
    <w:rsid w:val="00C665C3"/>
    <w:rsid w:val="00C860B2"/>
    <w:rsid w:val="00C87BFB"/>
    <w:rsid w:val="00C933B6"/>
    <w:rsid w:val="00C9608F"/>
    <w:rsid w:val="00CC36C4"/>
    <w:rsid w:val="00CF5564"/>
    <w:rsid w:val="00D0093F"/>
    <w:rsid w:val="00D13F93"/>
    <w:rsid w:val="00D42C3A"/>
    <w:rsid w:val="00D45FE0"/>
    <w:rsid w:val="00D57B2C"/>
    <w:rsid w:val="00D66C74"/>
    <w:rsid w:val="00D86F48"/>
    <w:rsid w:val="00D90239"/>
    <w:rsid w:val="00DA48DB"/>
    <w:rsid w:val="00DD0E7A"/>
    <w:rsid w:val="00DD4ADA"/>
    <w:rsid w:val="00DE737E"/>
    <w:rsid w:val="00DF2450"/>
    <w:rsid w:val="00DF344E"/>
    <w:rsid w:val="00E01F46"/>
    <w:rsid w:val="00E146E5"/>
    <w:rsid w:val="00E200E2"/>
    <w:rsid w:val="00E2456D"/>
    <w:rsid w:val="00E33B79"/>
    <w:rsid w:val="00E75233"/>
    <w:rsid w:val="00E7751D"/>
    <w:rsid w:val="00E85CF3"/>
    <w:rsid w:val="00E873A7"/>
    <w:rsid w:val="00EA1145"/>
    <w:rsid w:val="00EA394E"/>
    <w:rsid w:val="00ED5968"/>
    <w:rsid w:val="00ED687A"/>
    <w:rsid w:val="00EE0A6B"/>
    <w:rsid w:val="00EF4AC1"/>
    <w:rsid w:val="00F02F34"/>
    <w:rsid w:val="00F06D01"/>
    <w:rsid w:val="00F32B96"/>
    <w:rsid w:val="00F362A2"/>
    <w:rsid w:val="00F40A46"/>
    <w:rsid w:val="00F46CFE"/>
    <w:rsid w:val="00F4761B"/>
    <w:rsid w:val="00F51B21"/>
    <w:rsid w:val="00F662DA"/>
    <w:rsid w:val="00F71175"/>
    <w:rsid w:val="00F72B18"/>
    <w:rsid w:val="00FB02C4"/>
    <w:rsid w:val="00FC08E8"/>
    <w:rsid w:val="00FC1029"/>
    <w:rsid w:val="00FC3DC2"/>
    <w:rsid w:val="00FC60C5"/>
    <w:rsid w:val="00FD0E48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C"/>
  </w:style>
  <w:style w:type="paragraph" w:styleId="1">
    <w:name w:val="heading 1"/>
    <w:basedOn w:val="a"/>
    <w:link w:val="10"/>
    <w:uiPriority w:val="9"/>
    <w:qFormat/>
    <w:rsid w:val="002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C04"/>
  </w:style>
  <w:style w:type="character" w:styleId="a5">
    <w:name w:val="Hyperlink"/>
    <w:basedOn w:val="a0"/>
    <w:uiPriority w:val="99"/>
    <w:unhideWhenUsed/>
    <w:rsid w:val="005F5C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906A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8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10ED"/>
  </w:style>
  <w:style w:type="paragraph" w:styleId="ab">
    <w:name w:val="footer"/>
    <w:basedOn w:val="a"/>
    <w:link w:val="ac"/>
    <w:uiPriority w:val="99"/>
    <w:unhideWhenUsed/>
    <w:rsid w:val="00B8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risk-manage.ru" TargetMode="External"/><Relationship Id="rId10" Type="http://schemas.openxmlformats.org/officeDocument/2006/relationships/hyperlink" Target="http://psyera.ru/3763/vidy-priby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yera.ru/3863/predpriyatie-kak-imushchestvennyy-kompleks" TargetMode="External"/><Relationship Id="rId14" Type="http://schemas.openxmlformats.org/officeDocument/2006/relationships/hyperlink" Target="http://www.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102F-3E42-4A3A-B09F-132DC882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7828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Dmitrij V Stolpovskih</cp:lastModifiedBy>
  <cp:revision>2</cp:revision>
  <dcterms:created xsi:type="dcterms:W3CDTF">2016-05-26T06:20:00Z</dcterms:created>
  <dcterms:modified xsi:type="dcterms:W3CDTF">2016-05-26T06:20:00Z</dcterms:modified>
</cp:coreProperties>
</file>